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AEF" w:rsidRDefault="00CE608B" w:rsidP="002D3F81">
      <w:pPr>
        <w:jc w:val="center"/>
        <w:rPr>
          <w:rFonts w:ascii="Calibri" w:hAnsi="Calibri" w:cs="Calibri"/>
          <w:b/>
          <w:bCs/>
          <w:noProof/>
          <w:sz w:val="72"/>
          <w:szCs w:val="72"/>
        </w:rPr>
      </w:pPr>
      <w:bookmarkStart w:id="0" w:name="_GoBack"/>
      <w:bookmarkEnd w:id="0"/>
      <w:r>
        <w:rPr>
          <w:noProof/>
        </w:rPr>
        <w:drawing>
          <wp:inline distT="0" distB="0" distL="0" distR="0" wp14:anchorId="3FB5EEB6" wp14:editId="762BB36E">
            <wp:extent cx="3727450" cy="1257300"/>
            <wp:effectExtent l="0" t="0" r="6350" b="0"/>
            <wp:docPr id="1" name="Bilde 1" descr="MÃ¥lsel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Ã¥lselv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7450" cy="1257300"/>
                    </a:xfrm>
                    <a:prstGeom prst="rect">
                      <a:avLst/>
                    </a:prstGeom>
                    <a:noFill/>
                    <a:ln>
                      <a:noFill/>
                    </a:ln>
                  </pic:spPr>
                </pic:pic>
              </a:graphicData>
            </a:graphic>
          </wp:inline>
        </w:drawing>
      </w:r>
    </w:p>
    <w:p w:rsidR="0000229D" w:rsidRPr="00136A3B" w:rsidRDefault="00B25CFA" w:rsidP="00CE608B">
      <w:pPr>
        <w:jc w:val="center"/>
        <w:rPr>
          <w:rFonts w:ascii="Calibri" w:hAnsi="Calibri" w:cs="Calibri"/>
          <w:b/>
          <w:bCs/>
          <w:color w:val="800080"/>
          <w:sz w:val="48"/>
          <w:szCs w:val="48"/>
        </w:rPr>
      </w:pPr>
      <w:r w:rsidRPr="00136A3B">
        <w:rPr>
          <w:rFonts w:ascii="Calibri" w:hAnsi="Calibri" w:cs="Calibri"/>
          <w:b/>
          <w:bCs/>
          <w:color w:val="800080"/>
          <w:sz w:val="48"/>
          <w:szCs w:val="48"/>
        </w:rPr>
        <w:t>Årsplan</w:t>
      </w:r>
    </w:p>
    <w:p w:rsidR="0000229D" w:rsidRDefault="00E81E11" w:rsidP="008E5C0F">
      <w:pPr>
        <w:jc w:val="center"/>
        <w:rPr>
          <w:rFonts w:ascii="Calibri" w:hAnsi="Calibri" w:cs="Calibri"/>
          <w:b/>
          <w:bCs/>
          <w:color w:val="800080"/>
          <w:sz w:val="52"/>
          <w:szCs w:val="72"/>
        </w:rPr>
      </w:pPr>
      <w:r>
        <w:rPr>
          <w:rFonts w:ascii="Calibri" w:hAnsi="Calibri" w:cs="Calibri"/>
          <w:b/>
          <w:bCs/>
          <w:color w:val="800080"/>
          <w:sz w:val="52"/>
          <w:szCs w:val="72"/>
        </w:rPr>
        <w:t>Mellembygd kultur- og oppvekstsenter</w:t>
      </w:r>
    </w:p>
    <w:p w:rsidR="00E81E11" w:rsidRPr="00136A3B" w:rsidRDefault="00E81E11" w:rsidP="008E5C0F">
      <w:pPr>
        <w:jc w:val="center"/>
        <w:rPr>
          <w:rFonts w:ascii="Calibri" w:hAnsi="Calibri" w:cs="Calibri"/>
          <w:b/>
          <w:bCs/>
          <w:color w:val="800080"/>
          <w:sz w:val="52"/>
          <w:szCs w:val="72"/>
        </w:rPr>
      </w:pPr>
      <w:r>
        <w:rPr>
          <w:rFonts w:ascii="Calibri" w:hAnsi="Calibri" w:cs="Calibri"/>
          <w:b/>
          <w:bCs/>
          <w:color w:val="800080"/>
          <w:sz w:val="52"/>
          <w:szCs w:val="72"/>
        </w:rPr>
        <w:t>Avdeling barnehage</w:t>
      </w:r>
    </w:p>
    <w:p w:rsidR="00B25CFA" w:rsidRDefault="00CE608B" w:rsidP="008E5C0F">
      <w:pPr>
        <w:jc w:val="center"/>
        <w:rPr>
          <w:rFonts w:ascii="Calibri" w:hAnsi="Calibri" w:cs="Calibri"/>
          <w:b/>
          <w:bCs/>
          <w:color w:val="800080"/>
          <w:sz w:val="72"/>
          <w:szCs w:val="72"/>
        </w:rPr>
      </w:pPr>
      <w:r>
        <w:rPr>
          <w:rFonts w:ascii="Calibri" w:hAnsi="Calibri" w:cs="Calibri"/>
          <w:b/>
          <w:bCs/>
          <w:color w:val="800080"/>
          <w:sz w:val="72"/>
          <w:szCs w:val="72"/>
        </w:rPr>
        <w:t>2019-20</w:t>
      </w:r>
    </w:p>
    <w:p w:rsidR="00CE608B" w:rsidRPr="00136A3B" w:rsidRDefault="00E81E11" w:rsidP="008E5C0F">
      <w:pPr>
        <w:jc w:val="center"/>
        <w:rPr>
          <w:rFonts w:ascii="Calibri" w:hAnsi="Calibri" w:cs="Calibri"/>
          <w:b/>
          <w:bCs/>
          <w:color w:val="800080"/>
          <w:sz w:val="72"/>
          <w:szCs w:val="72"/>
        </w:rPr>
      </w:pPr>
      <w:r>
        <w:rPr>
          <w:rFonts w:ascii="Calibri" w:hAnsi="Calibri" w:cs="Calibri"/>
          <w:b/>
          <w:bCs/>
          <w:noProof/>
          <w:color w:val="800080"/>
          <w:sz w:val="72"/>
          <w:szCs w:val="72"/>
        </w:rPr>
        <w:drawing>
          <wp:inline distT="0" distB="0" distL="0" distR="0">
            <wp:extent cx="3710940" cy="2783205"/>
            <wp:effectExtent l="6667"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nehagen.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711578" cy="2783684"/>
                    </a:xfrm>
                    <a:prstGeom prst="rect">
                      <a:avLst/>
                    </a:prstGeom>
                  </pic:spPr>
                </pic:pic>
              </a:graphicData>
            </a:graphic>
          </wp:inline>
        </w:drawing>
      </w:r>
    </w:p>
    <w:p w:rsidR="00EF0B9D" w:rsidRPr="00136A3B" w:rsidRDefault="00EF0B9D" w:rsidP="008E5C0F">
      <w:pPr>
        <w:jc w:val="center"/>
        <w:rPr>
          <w:rFonts w:ascii="Calibri" w:hAnsi="Calibri" w:cs="Calibri"/>
          <w:sz w:val="28"/>
          <w:szCs w:val="32"/>
        </w:rPr>
      </w:pPr>
    </w:p>
    <w:p w:rsidR="00136A3B" w:rsidRDefault="00E81E11" w:rsidP="00136A3B">
      <w:pPr>
        <w:jc w:val="center"/>
        <w:rPr>
          <w:rFonts w:ascii="Calibri" w:hAnsi="Calibri" w:cs="Calibri"/>
          <w:bCs/>
          <w:color w:val="800080"/>
          <w:sz w:val="24"/>
        </w:rPr>
      </w:pPr>
      <w:r>
        <w:rPr>
          <w:rFonts w:ascii="Calibri" w:hAnsi="Calibri" w:cs="Calibri"/>
          <w:b/>
          <w:color w:val="800080"/>
          <w:sz w:val="32"/>
          <w:szCs w:val="36"/>
        </w:rPr>
        <w:t>Her skal alle blomstre!</w:t>
      </w:r>
    </w:p>
    <w:p w:rsidR="00136A3B" w:rsidRPr="00136A3B" w:rsidRDefault="00136A3B" w:rsidP="00136A3B">
      <w:pPr>
        <w:jc w:val="center"/>
        <w:rPr>
          <w:rFonts w:ascii="Calibri" w:hAnsi="Calibri" w:cs="Calibri"/>
          <w:bCs/>
          <w:color w:val="800080"/>
          <w:sz w:val="24"/>
        </w:rPr>
      </w:pPr>
    </w:p>
    <w:p w:rsidR="00E2454E" w:rsidRDefault="007B3E8C" w:rsidP="00E2454E">
      <w:pPr>
        <w:tabs>
          <w:tab w:val="left" w:pos="1052"/>
          <w:tab w:val="center" w:pos="3918"/>
        </w:tabs>
        <w:rPr>
          <w:rFonts w:ascii="Calibri" w:hAnsi="Calibri" w:cs="Calibri"/>
          <w:bCs/>
          <w:color w:val="800080"/>
          <w:sz w:val="22"/>
        </w:rPr>
      </w:pPr>
      <w:r>
        <w:rPr>
          <w:rFonts w:ascii="Calibri" w:hAnsi="Calibri" w:cs="Calibri"/>
          <w:bCs/>
          <w:color w:val="800080"/>
          <w:sz w:val="22"/>
        </w:rPr>
        <w:tab/>
      </w:r>
      <w:r>
        <w:rPr>
          <w:rFonts w:ascii="Calibri" w:hAnsi="Calibri" w:cs="Calibri"/>
          <w:bCs/>
          <w:color w:val="800080"/>
          <w:sz w:val="22"/>
        </w:rPr>
        <w:tab/>
      </w:r>
      <w:r w:rsidR="00C70B4B">
        <w:rPr>
          <w:rFonts w:ascii="Calibri" w:hAnsi="Calibri" w:cs="Calibri"/>
          <w:bCs/>
          <w:color w:val="800080"/>
          <w:sz w:val="22"/>
        </w:rPr>
        <w:t>Godkjent</w:t>
      </w:r>
      <w:r w:rsidR="003D2642" w:rsidRPr="00136A3B">
        <w:rPr>
          <w:rFonts w:ascii="Calibri" w:hAnsi="Calibri" w:cs="Calibri"/>
          <w:bCs/>
          <w:color w:val="800080"/>
          <w:sz w:val="22"/>
        </w:rPr>
        <w:t xml:space="preserve"> av s</w:t>
      </w:r>
      <w:r w:rsidR="0003121E">
        <w:rPr>
          <w:rFonts w:ascii="Calibri" w:hAnsi="Calibri" w:cs="Calibri"/>
          <w:bCs/>
          <w:color w:val="800080"/>
          <w:sz w:val="22"/>
        </w:rPr>
        <w:t>amarbeidsutvalget 14.10.2019</w:t>
      </w:r>
      <w:r w:rsidR="00EA3C44" w:rsidRPr="00136A3B">
        <w:rPr>
          <w:rFonts w:ascii="Calibri" w:hAnsi="Calibri" w:cs="Calibri"/>
          <w:bCs/>
          <w:color w:val="800080"/>
          <w:sz w:val="22"/>
        </w:rPr>
        <w:t xml:space="preserve">  </w:t>
      </w:r>
    </w:p>
    <w:p w:rsidR="00C70B4B" w:rsidRDefault="00C70B4B" w:rsidP="00E2454E">
      <w:pPr>
        <w:tabs>
          <w:tab w:val="left" w:pos="1052"/>
          <w:tab w:val="center" w:pos="3918"/>
        </w:tabs>
        <w:rPr>
          <w:rFonts w:ascii="Calibri" w:hAnsi="Calibri" w:cs="Calibri"/>
          <w:bCs/>
          <w:color w:val="800080"/>
          <w:sz w:val="22"/>
        </w:rPr>
      </w:pPr>
    </w:p>
    <w:p w:rsidR="00136A3B" w:rsidRPr="00E2454E" w:rsidRDefault="00A10CB1" w:rsidP="00E2454E">
      <w:pPr>
        <w:tabs>
          <w:tab w:val="left" w:pos="1052"/>
          <w:tab w:val="center" w:pos="3918"/>
        </w:tabs>
        <w:rPr>
          <w:rFonts w:ascii="Calibri" w:hAnsi="Calibri" w:cs="Calibri"/>
          <w:bCs/>
          <w:color w:val="800080"/>
          <w:sz w:val="22"/>
        </w:rPr>
      </w:pPr>
      <w:r w:rsidRPr="00B85524">
        <w:rPr>
          <w:rFonts w:ascii="Calibri" w:hAnsi="Calibri" w:cs="Calibri"/>
          <w:b/>
          <w:bCs/>
          <w:color w:val="800080"/>
          <w:sz w:val="48"/>
        </w:rPr>
        <w:lastRenderedPageBreak/>
        <w:t>INNHOLD</w:t>
      </w:r>
    </w:p>
    <w:p w:rsidR="00D576FA" w:rsidRDefault="00D576FA" w:rsidP="005E38D3">
      <w:pPr>
        <w:pStyle w:val="Default"/>
        <w:jc w:val="center"/>
        <w:rPr>
          <w:rFonts w:ascii="Calibri" w:hAnsi="Calibri" w:cs="Calibri"/>
          <w:b/>
          <w:bCs/>
          <w:color w:val="800080"/>
          <w:sz w:val="48"/>
        </w:rPr>
      </w:pPr>
    </w:p>
    <w:p w:rsidR="00D576FA" w:rsidRPr="005E38D3" w:rsidRDefault="00D576FA" w:rsidP="005E38D3">
      <w:pPr>
        <w:pStyle w:val="Default"/>
        <w:jc w:val="center"/>
        <w:rPr>
          <w:rFonts w:ascii="Calibri" w:hAnsi="Calibri" w:cs="Calibri"/>
          <w:b/>
          <w:bCs/>
          <w:color w:val="800080"/>
          <w:sz w:val="48"/>
        </w:rPr>
      </w:pPr>
    </w:p>
    <w:sdt>
      <w:sdtPr>
        <w:rPr>
          <w:rFonts w:asciiTheme="minorHAnsi" w:eastAsiaTheme="minorEastAsia" w:hAnsiTheme="minorHAnsi" w:cstheme="minorBidi"/>
          <w:color w:val="auto"/>
          <w:sz w:val="20"/>
          <w:szCs w:val="20"/>
        </w:rPr>
        <w:id w:val="90208509"/>
        <w:docPartObj>
          <w:docPartGallery w:val="Table of Contents"/>
          <w:docPartUnique/>
        </w:docPartObj>
      </w:sdtPr>
      <w:sdtEndPr>
        <w:rPr>
          <w:b/>
          <w:bCs/>
        </w:rPr>
      </w:sdtEndPr>
      <w:sdtContent>
        <w:p w:rsidR="00CA3385" w:rsidRDefault="00CA3385">
          <w:pPr>
            <w:pStyle w:val="Overskriftforinnholdsfortegnelse"/>
          </w:pPr>
          <w:r>
            <w:t>Innhold</w:t>
          </w:r>
        </w:p>
        <w:p w:rsidR="00CA3385" w:rsidRDefault="00CA3385">
          <w:pPr>
            <w:pStyle w:val="INNH1"/>
            <w:rPr>
              <w:rFonts w:asciiTheme="minorHAnsi" w:hAnsiTheme="minorHAnsi"/>
              <w:sz w:val="22"/>
              <w:szCs w:val="22"/>
            </w:rPr>
          </w:pPr>
          <w:r>
            <w:rPr>
              <w:b/>
              <w:bCs/>
            </w:rPr>
            <w:fldChar w:fldCharType="begin"/>
          </w:r>
          <w:r>
            <w:rPr>
              <w:b/>
              <w:bCs/>
            </w:rPr>
            <w:instrText xml:space="preserve"> TOC \o "1-3" \h \z \u </w:instrText>
          </w:r>
          <w:r>
            <w:rPr>
              <w:b/>
              <w:bCs/>
            </w:rPr>
            <w:fldChar w:fldCharType="separate"/>
          </w:r>
          <w:hyperlink w:anchor="_Toc7636456" w:history="1">
            <w:r w:rsidRPr="00462AC5">
              <w:rPr>
                <w:rStyle w:val="Hyperkobling"/>
              </w:rPr>
              <w:t>Vår barnehage</w:t>
            </w:r>
            <w:r>
              <w:rPr>
                <w:webHidden/>
              </w:rPr>
              <w:tab/>
            </w:r>
            <w:r>
              <w:rPr>
                <w:webHidden/>
              </w:rPr>
              <w:fldChar w:fldCharType="begin"/>
            </w:r>
            <w:r>
              <w:rPr>
                <w:webHidden/>
              </w:rPr>
              <w:instrText xml:space="preserve"> PAGEREF _Toc7636456 \h </w:instrText>
            </w:r>
            <w:r>
              <w:rPr>
                <w:webHidden/>
              </w:rPr>
            </w:r>
            <w:r>
              <w:rPr>
                <w:webHidden/>
              </w:rPr>
              <w:fldChar w:fldCharType="separate"/>
            </w:r>
            <w:r>
              <w:rPr>
                <w:webHidden/>
              </w:rPr>
              <w:t>3</w:t>
            </w:r>
            <w:r>
              <w:rPr>
                <w:webHidden/>
              </w:rPr>
              <w:fldChar w:fldCharType="end"/>
            </w:r>
          </w:hyperlink>
        </w:p>
        <w:p w:rsidR="00CA3385" w:rsidRDefault="007067C7">
          <w:pPr>
            <w:pStyle w:val="INNH3"/>
            <w:tabs>
              <w:tab w:val="right" w:leader="dot" w:pos="9062"/>
            </w:tabs>
            <w:rPr>
              <w:noProof/>
              <w:sz w:val="22"/>
              <w:szCs w:val="22"/>
            </w:rPr>
          </w:pPr>
          <w:hyperlink w:anchor="_Toc7636457" w:history="1">
            <w:r w:rsidR="00CA3385" w:rsidRPr="00462AC5">
              <w:rPr>
                <w:rStyle w:val="Hyperkobling"/>
                <w:noProof/>
              </w:rPr>
              <w:t>Presentasjon av barnehagen</w:t>
            </w:r>
            <w:r w:rsidR="00CA3385">
              <w:rPr>
                <w:noProof/>
                <w:webHidden/>
              </w:rPr>
              <w:tab/>
            </w:r>
            <w:r w:rsidR="00CA3385">
              <w:rPr>
                <w:noProof/>
                <w:webHidden/>
              </w:rPr>
              <w:fldChar w:fldCharType="begin"/>
            </w:r>
            <w:r w:rsidR="00CA3385">
              <w:rPr>
                <w:noProof/>
                <w:webHidden/>
              </w:rPr>
              <w:instrText xml:space="preserve"> PAGEREF _Toc7636457 \h </w:instrText>
            </w:r>
            <w:r w:rsidR="00CA3385">
              <w:rPr>
                <w:noProof/>
                <w:webHidden/>
              </w:rPr>
            </w:r>
            <w:r w:rsidR="00CA3385">
              <w:rPr>
                <w:noProof/>
                <w:webHidden/>
              </w:rPr>
              <w:fldChar w:fldCharType="separate"/>
            </w:r>
            <w:r w:rsidR="00CA3385">
              <w:rPr>
                <w:noProof/>
                <w:webHidden/>
              </w:rPr>
              <w:t>3</w:t>
            </w:r>
            <w:r w:rsidR="00CA3385">
              <w:rPr>
                <w:noProof/>
                <w:webHidden/>
              </w:rPr>
              <w:fldChar w:fldCharType="end"/>
            </w:r>
          </w:hyperlink>
        </w:p>
        <w:p w:rsidR="00CA3385" w:rsidRDefault="007067C7">
          <w:pPr>
            <w:pStyle w:val="INNH3"/>
            <w:tabs>
              <w:tab w:val="right" w:leader="dot" w:pos="9062"/>
            </w:tabs>
            <w:rPr>
              <w:noProof/>
              <w:sz w:val="22"/>
              <w:szCs w:val="22"/>
            </w:rPr>
          </w:pPr>
          <w:hyperlink w:anchor="_Toc7636458" w:history="1">
            <w:r w:rsidR="00CA3385" w:rsidRPr="00462AC5">
              <w:rPr>
                <w:rStyle w:val="Hyperkobling"/>
                <w:noProof/>
              </w:rPr>
              <w:t>Ny i barnehagen</w:t>
            </w:r>
            <w:r w:rsidR="00CA3385">
              <w:rPr>
                <w:noProof/>
                <w:webHidden/>
              </w:rPr>
              <w:tab/>
            </w:r>
            <w:r w:rsidR="00CA3385">
              <w:rPr>
                <w:noProof/>
                <w:webHidden/>
              </w:rPr>
              <w:fldChar w:fldCharType="begin"/>
            </w:r>
            <w:r w:rsidR="00CA3385">
              <w:rPr>
                <w:noProof/>
                <w:webHidden/>
              </w:rPr>
              <w:instrText xml:space="preserve"> PAGEREF _Toc7636458 \h </w:instrText>
            </w:r>
            <w:r w:rsidR="00CA3385">
              <w:rPr>
                <w:noProof/>
                <w:webHidden/>
              </w:rPr>
            </w:r>
            <w:r w:rsidR="00CA3385">
              <w:rPr>
                <w:noProof/>
                <w:webHidden/>
              </w:rPr>
              <w:fldChar w:fldCharType="separate"/>
            </w:r>
            <w:r w:rsidR="00CA3385">
              <w:rPr>
                <w:noProof/>
                <w:webHidden/>
              </w:rPr>
              <w:t>3</w:t>
            </w:r>
            <w:r w:rsidR="00CA3385">
              <w:rPr>
                <w:noProof/>
                <w:webHidden/>
              </w:rPr>
              <w:fldChar w:fldCharType="end"/>
            </w:r>
          </w:hyperlink>
        </w:p>
        <w:p w:rsidR="00CA3385" w:rsidRDefault="007067C7">
          <w:pPr>
            <w:pStyle w:val="INNH3"/>
            <w:tabs>
              <w:tab w:val="right" w:leader="dot" w:pos="9062"/>
            </w:tabs>
            <w:rPr>
              <w:noProof/>
              <w:sz w:val="22"/>
              <w:szCs w:val="22"/>
            </w:rPr>
          </w:pPr>
          <w:hyperlink w:anchor="_Toc7636459" w:history="1">
            <w:r w:rsidR="00CA3385" w:rsidRPr="00462AC5">
              <w:rPr>
                <w:rStyle w:val="Hyperkobling"/>
                <w:noProof/>
              </w:rPr>
              <w:t>Overganger innad i barnehagen</w:t>
            </w:r>
            <w:r w:rsidR="00CA3385">
              <w:rPr>
                <w:noProof/>
                <w:webHidden/>
              </w:rPr>
              <w:tab/>
            </w:r>
            <w:r w:rsidR="00CA3385">
              <w:rPr>
                <w:noProof/>
                <w:webHidden/>
              </w:rPr>
              <w:fldChar w:fldCharType="begin"/>
            </w:r>
            <w:r w:rsidR="00CA3385">
              <w:rPr>
                <w:noProof/>
                <w:webHidden/>
              </w:rPr>
              <w:instrText xml:space="preserve"> PAGEREF _Toc7636459 \h </w:instrText>
            </w:r>
            <w:r w:rsidR="00CA3385">
              <w:rPr>
                <w:noProof/>
                <w:webHidden/>
              </w:rPr>
            </w:r>
            <w:r w:rsidR="00CA3385">
              <w:rPr>
                <w:noProof/>
                <w:webHidden/>
              </w:rPr>
              <w:fldChar w:fldCharType="separate"/>
            </w:r>
            <w:r w:rsidR="00CA3385">
              <w:rPr>
                <w:noProof/>
                <w:webHidden/>
              </w:rPr>
              <w:t>3</w:t>
            </w:r>
            <w:r w:rsidR="00CA3385">
              <w:rPr>
                <w:noProof/>
                <w:webHidden/>
              </w:rPr>
              <w:fldChar w:fldCharType="end"/>
            </w:r>
          </w:hyperlink>
        </w:p>
        <w:p w:rsidR="00CA3385" w:rsidRDefault="007067C7">
          <w:pPr>
            <w:pStyle w:val="INNH3"/>
            <w:tabs>
              <w:tab w:val="right" w:leader="dot" w:pos="9062"/>
            </w:tabs>
            <w:rPr>
              <w:noProof/>
              <w:sz w:val="22"/>
              <w:szCs w:val="22"/>
            </w:rPr>
          </w:pPr>
          <w:hyperlink w:anchor="_Toc7636460" w:history="1">
            <w:r w:rsidR="00CA3385" w:rsidRPr="00462AC5">
              <w:rPr>
                <w:rStyle w:val="Hyperkobling"/>
                <w:noProof/>
              </w:rPr>
              <w:t>Overgang barnehage – SFO/ skole</w:t>
            </w:r>
            <w:r w:rsidR="00CA3385">
              <w:rPr>
                <w:noProof/>
                <w:webHidden/>
              </w:rPr>
              <w:tab/>
            </w:r>
            <w:r w:rsidR="00CA3385">
              <w:rPr>
                <w:noProof/>
                <w:webHidden/>
              </w:rPr>
              <w:fldChar w:fldCharType="begin"/>
            </w:r>
            <w:r w:rsidR="00CA3385">
              <w:rPr>
                <w:noProof/>
                <w:webHidden/>
              </w:rPr>
              <w:instrText xml:space="preserve"> PAGEREF _Toc7636460 \h </w:instrText>
            </w:r>
            <w:r w:rsidR="00CA3385">
              <w:rPr>
                <w:noProof/>
                <w:webHidden/>
              </w:rPr>
            </w:r>
            <w:r w:rsidR="00CA3385">
              <w:rPr>
                <w:noProof/>
                <w:webHidden/>
              </w:rPr>
              <w:fldChar w:fldCharType="separate"/>
            </w:r>
            <w:r w:rsidR="00CA3385">
              <w:rPr>
                <w:noProof/>
                <w:webHidden/>
              </w:rPr>
              <w:t>3</w:t>
            </w:r>
            <w:r w:rsidR="00CA3385">
              <w:rPr>
                <w:noProof/>
                <w:webHidden/>
              </w:rPr>
              <w:fldChar w:fldCharType="end"/>
            </w:r>
          </w:hyperlink>
        </w:p>
        <w:p w:rsidR="00CA3385" w:rsidRDefault="007067C7">
          <w:pPr>
            <w:pStyle w:val="INNH3"/>
            <w:tabs>
              <w:tab w:val="right" w:leader="dot" w:pos="9062"/>
            </w:tabs>
            <w:rPr>
              <w:noProof/>
              <w:sz w:val="22"/>
              <w:szCs w:val="22"/>
            </w:rPr>
          </w:pPr>
          <w:hyperlink w:anchor="_Toc7636461" w:history="1">
            <w:r w:rsidR="00CA3385" w:rsidRPr="00462AC5">
              <w:rPr>
                <w:rStyle w:val="Hyperkobling"/>
                <w:noProof/>
              </w:rPr>
              <w:t>Hovedsatsingsområder</w:t>
            </w:r>
            <w:r w:rsidR="00CA3385">
              <w:rPr>
                <w:noProof/>
                <w:webHidden/>
              </w:rPr>
              <w:tab/>
            </w:r>
            <w:r w:rsidR="00CA3385">
              <w:rPr>
                <w:noProof/>
                <w:webHidden/>
              </w:rPr>
              <w:fldChar w:fldCharType="begin"/>
            </w:r>
            <w:r w:rsidR="00CA3385">
              <w:rPr>
                <w:noProof/>
                <w:webHidden/>
              </w:rPr>
              <w:instrText xml:space="preserve"> PAGEREF _Toc7636461 \h </w:instrText>
            </w:r>
            <w:r w:rsidR="00CA3385">
              <w:rPr>
                <w:noProof/>
                <w:webHidden/>
              </w:rPr>
            </w:r>
            <w:r w:rsidR="00CA3385">
              <w:rPr>
                <w:noProof/>
                <w:webHidden/>
              </w:rPr>
              <w:fldChar w:fldCharType="separate"/>
            </w:r>
            <w:r w:rsidR="00CA3385">
              <w:rPr>
                <w:noProof/>
                <w:webHidden/>
              </w:rPr>
              <w:t>3</w:t>
            </w:r>
            <w:r w:rsidR="00CA3385">
              <w:rPr>
                <w:noProof/>
                <w:webHidden/>
              </w:rPr>
              <w:fldChar w:fldCharType="end"/>
            </w:r>
          </w:hyperlink>
        </w:p>
        <w:p w:rsidR="00CA3385" w:rsidRDefault="007067C7">
          <w:pPr>
            <w:pStyle w:val="INNH3"/>
            <w:tabs>
              <w:tab w:val="right" w:leader="dot" w:pos="9062"/>
            </w:tabs>
            <w:rPr>
              <w:noProof/>
              <w:sz w:val="22"/>
              <w:szCs w:val="22"/>
            </w:rPr>
          </w:pPr>
          <w:hyperlink w:anchor="_Toc7636462" w:history="1">
            <w:r w:rsidR="00CA3385" w:rsidRPr="00462AC5">
              <w:rPr>
                <w:rStyle w:val="Hyperkobling"/>
                <w:noProof/>
              </w:rPr>
              <w:t>Foreldresamarbeid</w:t>
            </w:r>
            <w:r w:rsidR="00CA3385">
              <w:rPr>
                <w:noProof/>
                <w:webHidden/>
              </w:rPr>
              <w:tab/>
            </w:r>
            <w:r w:rsidR="00CA3385">
              <w:rPr>
                <w:noProof/>
                <w:webHidden/>
              </w:rPr>
              <w:fldChar w:fldCharType="begin"/>
            </w:r>
            <w:r w:rsidR="00CA3385">
              <w:rPr>
                <w:noProof/>
                <w:webHidden/>
              </w:rPr>
              <w:instrText xml:space="preserve"> PAGEREF _Toc7636462 \h </w:instrText>
            </w:r>
            <w:r w:rsidR="00CA3385">
              <w:rPr>
                <w:noProof/>
                <w:webHidden/>
              </w:rPr>
            </w:r>
            <w:r w:rsidR="00CA3385">
              <w:rPr>
                <w:noProof/>
                <w:webHidden/>
              </w:rPr>
              <w:fldChar w:fldCharType="separate"/>
            </w:r>
            <w:r w:rsidR="00CA3385">
              <w:rPr>
                <w:noProof/>
                <w:webHidden/>
              </w:rPr>
              <w:t>3</w:t>
            </w:r>
            <w:r w:rsidR="00CA3385">
              <w:rPr>
                <w:noProof/>
                <w:webHidden/>
              </w:rPr>
              <w:fldChar w:fldCharType="end"/>
            </w:r>
          </w:hyperlink>
        </w:p>
        <w:p w:rsidR="00CA3385" w:rsidRDefault="007067C7">
          <w:pPr>
            <w:pStyle w:val="INNH3"/>
            <w:tabs>
              <w:tab w:val="right" w:leader="dot" w:pos="9062"/>
            </w:tabs>
            <w:rPr>
              <w:noProof/>
              <w:sz w:val="22"/>
              <w:szCs w:val="22"/>
            </w:rPr>
          </w:pPr>
          <w:hyperlink w:anchor="_Toc7636463" w:history="1">
            <w:r w:rsidR="00CA3385" w:rsidRPr="00462AC5">
              <w:rPr>
                <w:rStyle w:val="Hyperkobling"/>
                <w:noProof/>
              </w:rPr>
              <w:t>Taushetsplikt, opplysningsplikt og politiattest</w:t>
            </w:r>
            <w:r w:rsidR="00CA3385">
              <w:rPr>
                <w:noProof/>
                <w:webHidden/>
              </w:rPr>
              <w:tab/>
            </w:r>
            <w:r w:rsidR="00CA3385">
              <w:rPr>
                <w:noProof/>
                <w:webHidden/>
              </w:rPr>
              <w:fldChar w:fldCharType="begin"/>
            </w:r>
            <w:r w:rsidR="00CA3385">
              <w:rPr>
                <w:noProof/>
                <w:webHidden/>
              </w:rPr>
              <w:instrText xml:space="preserve"> PAGEREF _Toc7636463 \h </w:instrText>
            </w:r>
            <w:r w:rsidR="00CA3385">
              <w:rPr>
                <w:noProof/>
                <w:webHidden/>
              </w:rPr>
            </w:r>
            <w:r w:rsidR="00CA3385">
              <w:rPr>
                <w:noProof/>
                <w:webHidden/>
              </w:rPr>
              <w:fldChar w:fldCharType="separate"/>
            </w:r>
            <w:r w:rsidR="00CA3385">
              <w:rPr>
                <w:noProof/>
                <w:webHidden/>
              </w:rPr>
              <w:t>3</w:t>
            </w:r>
            <w:r w:rsidR="00CA3385">
              <w:rPr>
                <w:noProof/>
                <w:webHidden/>
              </w:rPr>
              <w:fldChar w:fldCharType="end"/>
            </w:r>
          </w:hyperlink>
        </w:p>
        <w:p w:rsidR="00CA3385" w:rsidRDefault="007067C7">
          <w:pPr>
            <w:pStyle w:val="INNH1"/>
            <w:rPr>
              <w:rFonts w:asciiTheme="minorHAnsi" w:hAnsiTheme="minorHAnsi"/>
              <w:sz w:val="22"/>
              <w:szCs w:val="22"/>
            </w:rPr>
          </w:pPr>
          <w:hyperlink w:anchor="_Toc7636464" w:history="1">
            <w:r w:rsidR="00CA3385" w:rsidRPr="00462AC5">
              <w:rPr>
                <w:rStyle w:val="Hyperkobling"/>
              </w:rPr>
              <w:t>Barn og barndom</w:t>
            </w:r>
            <w:r w:rsidR="00CA3385">
              <w:rPr>
                <w:webHidden/>
              </w:rPr>
              <w:tab/>
            </w:r>
            <w:r w:rsidR="00CA3385">
              <w:rPr>
                <w:webHidden/>
              </w:rPr>
              <w:fldChar w:fldCharType="begin"/>
            </w:r>
            <w:r w:rsidR="00CA3385">
              <w:rPr>
                <w:webHidden/>
              </w:rPr>
              <w:instrText xml:space="preserve"> PAGEREF _Toc7636464 \h </w:instrText>
            </w:r>
            <w:r w:rsidR="00CA3385">
              <w:rPr>
                <w:webHidden/>
              </w:rPr>
            </w:r>
            <w:r w:rsidR="00CA3385">
              <w:rPr>
                <w:webHidden/>
              </w:rPr>
              <w:fldChar w:fldCharType="separate"/>
            </w:r>
            <w:r w:rsidR="00CA3385">
              <w:rPr>
                <w:webHidden/>
              </w:rPr>
              <w:t>4</w:t>
            </w:r>
            <w:r w:rsidR="00CA3385">
              <w:rPr>
                <w:webHidden/>
              </w:rPr>
              <w:fldChar w:fldCharType="end"/>
            </w:r>
          </w:hyperlink>
        </w:p>
        <w:p w:rsidR="00CA3385" w:rsidRDefault="007067C7">
          <w:pPr>
            <w:pStyle w:val="INNH3"/>
            <w:tabs>
              <w:tab w:val="right" w:leader="dot" w:pos="9062"/>
            </w:tabs>
            <w:rPr>
              <w:noProof/>
              <w:sz w:val="22"/>
              <w:szCs w:val="22"/>
            </w:rPr>
          </w:pPr>
          <w:hyperlink w:anchor="_Toc7636465" w:history="1">
            <w:r w:rsidR="00CA3385" w:rsidRPr="00462AC5">
              <w:rPr>
                <w:rStyle w:val="Hyperkobling"/>
                <w:noProof/>
              </w:rPr>
              <w:t>Lek</w:t>
            </w:r>
            <w:r w:rsidR="00CA3385">
              <w:rPr>
                <w:noProof/>
                <w:webHidden/>
              </w:rPr>
              <w:tab/>
            </w:r>
            <w:r w:rsidR="00CA3385">
              <w:rPr>
                <w:noProof/>
                <w:webHidden/>
              </w:rPr>
              <w:fldChar w:fldCharType="begin"/>
            </w:r>
            <w:r w:rsidR="00CA3385">
              <w:rPr>
                <w:noProof/>
                <w:webHidden/>
              </w:rPr>
              <w:instrText xml:space="preserve"> PAGEREF _Toc7636465 \h </w:instrText>
            </w:r>
            <w:r w:rsidR="00CA3385">
              <w:rPr>
                <w:noProof/>
                <w:webHidden/>
              </w:rPr>
            </w:r>
            <w:r w:rsidR="00CA3385">
              <w:rPr>
                <w:noProof/>
                <w:webHidden/>
              </w:rPr>
              <w:fldChar w:fldCharType="separate"/>
            </w:r>
            <w:r w:rsidR="00CA3385">
              <w:rPr>
                <w:noProof/>
                <w:webHidden/>
              </w:rPr>
              <w:t>4</w:t>
            </w:r>
            <w:r w:rsidR="00CA3385">
              <w:rPr>
                <w:noProof/>
                <w:webHidden/>
              </w:rPr>
              <w:fldChar w:fldCharType="end"/>
            </w:r>
          </w:hyperlink>
        </w:p>
        <w:p w:rsidR="00CA3385" w:rsidRDefault="007067C7">
          <w:pPr>
            <w:pStyle w:val="INNH3"/>
            <w:tabs>
              <w:tab w:val="right" w:leader="dot" w:pos="9062"/>
            </w:tabs>
            <w:rPr>
              <w:noProof/>
              <w:sz w:val="22"/>
              <w:szCs w:val="22"/>
            </w:rPr>
          </w:pPr>
          <w:hyperlink w:anchor="_Toc7636466" w:history="1">
            <w:r w:rsidR="00CA3385" w:rsidRPr="00462AC5">
              <w:rPr>
                <w:rStyle w:val="Hyperkobling"/>
                <w:noProof/>
              </w:rPr>
              <w:t>Læring</w:t>
            </w:r>
            <w:r w:rsidR="00CA3385">
              <w:rPr>
                <w:noProof/>
                <w:webHidden/>
              </w:rPr>
              <w:tab/>
            </w:r>
            <w:r w:rsidR="00CA3385">
              <w:rPr>
                <w:noProof/>
                <w:webHidden/>
              </w:rPr>
              <w:fldChar w:fldCharType="begin"/>
            </w:r>
            <w:r w:rsidR="00CA3385">
              <w:rPr>
                <w:noProof/>
                <w:webHidden/>
              </w:rPr>
              <w:instrText xml:space="preserve"> PAGEREF _Toc7636466 \h </w:instrText>
            </w:r>
            <w:r w:rsidR="00CA3385">
              <w:rPr>
                <w:noProof/>
                <w:webHidden/>
              </w:rPr>
            </w:r>
            <w:r w:rsidR="00CA3385">
              <w:rPr>
                <w:noProof/>
                <w:webHidden/>
              </w:rPr>
              <w:fldChar w:fldCharType="separate"/>
            </w:r>
            <w:r w:rsidR="00CA3385">
              <w:rPr>
                <w:noProof/>
                <w:webHidden/>
              </w:rPr>
              <w:t>4</w:t>
            </w:r>
            <w:r w:rsidR="00CA3385">
              <w:rPr>
                <w:noProof/>
                <w:webHidden/>
              </w:rPr>
              <w:fldChar w:fldCharType="end"/>
            </w:r>
          </w:hyperlink>
        </w:p>
        <w:p w:rsidR="00CA3385" w:rsidRDefault="007067C7">
          <w:pPr>
            <w:pStyle w:val="INNH3"/>
            <w:tabs>
              <w:tab w:val="right" w:leader="dot" w:pos="9062"/>
            </w:tabs>
            <w:rPr>
              <w:noProof/>
              <w:sz w:val="22"/>
              <w:szCs w:val="22"/>
            </w:rPr>
          </w:pPr>
          <w:hyperlink w:anchor="_Toc7636467" w:history="1">
            <w:r w:rsidR="00CA3385" w:rsidRPr="00462AC5">
              <w:rPr>
                <w:rStyle w:val="Hyperkobling"/>
                <w:noProof/>
              </w:rPr>
              <w:t>Omsorg</w:t>
            </w:r>
            <w:r w:rsidR="00CA3385">
              <w:rPr>
                <w:noProof/>
                <w:webHidden/>
              </w:rPr>
              <w:tab/>
            </w:r>
            <w:r w:rsidR="00CA3385">
              <w:rPr>
                <w:noProof/>
                <w:webHidden/>
              </w:rPr>
              <w:fldChar w:fldCharType="begin"/>
            </w:r>
            <w:r w:rsidR="00CA3385">
              <w:rPr>
                <w:noProof/>
                <w:webHidden/>
              </w:rPr>
              <w:instrText xml:space="preserve"> PAGEREF _Toc7636467 \h </w:instrText>
            </w:r>
            <w:r w:rsidR="00CA3385">
              <w:rPr>
                <w:noProof/>
                <w:webHidden/>
              </w:rPr>
            </w:r>
            <w:r w:rsidR="00CA3385">
              <w:rPr>
                <w:noProof/>
                <w:webHidden/>
              </w:rPr>
              <w:fldChar w:fldCharType="separate"/>
            </w:r>
            <w:r w:rsidR="00CA3385">
              <w:rPr>
                <w:noProof/>
                <w:webHidden/>
              </w:rPr>
              <w:t>4</w:t>
            </w:r>
            <w:r w:rsidR="00CA3385">
              <w:rPr>
                <w:noProof/>
                <w:webHidden/>
              </w:rPr>
              <w:fldChar w:fldCharType="end"/>
            </w:r>
          </w:hyperlink>
        </w:p>
        <w:p w:rsidR="00CA3385" w:rsidRDefault="007067C7">
          <w:pPr>
            <w:pStyle w:val="INNH3"/>
            <w:tabs>
              <w:tab w:val="right" w:leader="dot" w:pos="9062"/>
            </w:tabs>
            <w:rPr>
              <w:noProof/>
              <w:sz w:val="22"/>
              <w:szCs w:val="22"/>
            </w:rPr>
          </w:pPr>
          <w:hyperlink w:anchor="_Toc7636468" w:history="1">
            <w:r w:rsidR="00CA3385" w:rsidRPr="00462AC5">
              <w:rPr>
                <w:rStyle w:val="Hyperkobling"/>
                <w:noProof/>
              </w:rPr>
              <w:t>Danning</w:t>
            </w:r>
            <w:r w:rsidR="00CA3385">
              <w:rPr>
                <w:noProof/>
                <w:webHidden/>
              </w:rPr>
              <w:tab/>
            </w:r>
            <w:r w:rsidR="00CA3385">
              <w:rPr>
                <w:noProof/>
                <w:webHidden/>
              </w:rPr>
              <w:fldChar w:fldCharType="begin"/>
            </w:r>
            <w:r w:rsidR="00CA3385">
              <w:rPr>
                <w:noProof/>
                <w:webHidden/>
              </w:rPr>
              <w:instrText xml:space="preserve"> PAGEREF _Toc7636468 \h </w:instrText>
            </w:r>
            <w:r w:rsidR="00CA3385">
              <w:rPr>
                <w:noProof/>
                <w:webHidden/>
              </w:rPr>
            </w:r>
            <w:r w:rsidR="00CA3385">
              <w:rPr>
                <w:noProof/>
                <w:webHidden/>
              </w:rPr>
              <w:fldChar w:fldCharType="separate"/>
            </w:r>
            <w:r w:rsidR="00CA3385">
              <w:rPr>
                <w:noProof/>
                <w:webHidden/>
              </w:rPr>
              <w:t>4</w:t>
            </w:r>
            <w:r w:rsidR="00CA3385">
              <w:rPr>
                <w:noProof/>
                <w:webHidden/>
              </w:rPr>
              <w:fldChar w:fldCharType="end"/>
            </w:r>
          </w:hyperlink>
        </w:p>
        <w:p w:rsidR="00CA3385" w:rsidRDefault="007067C7">
          <w:pPr>
            <w:pStyle w:val="INNH1"/>
            <w:rPr>
              <w:rFonts w:asciiTheme="minorHAnsi" w:hAnsiTheme="minorHAnsi"/>
              <w:sz w:val="22"/>
              <w:szCs w:val="22"/>
            </w:rPr>
          </w:pPr>
          <w:hyperlink w:anchor="_Toc7636469" w:history="1">
            <w:r w:rsidR="00CA3385" w:rsidRPr="00462AC5">
              <w:rPr>
                <w:rStyle w:val="Hyperkobling"/>
              </w:rPr>
              <w:t>Barns medvirkning</w:t>
            </w:r>
            <w:r w:rsidR="00CA3385">
              <w:rPr>
                <w:webHidden/>
              </w:rPr>
              <w:tab/>
            </w:r>
            <w:r w:rsidR="00CA3385">
              <w:rPr>
                <w:webHidden/>
              </w:rPr>
              <w:fldChar w:fldCharType="begin"/>
            </w:r>
            <w:r w:rsidR="00CA3385">
              <w:rPr>
                <w:webHidden/>
              </w:rPr>
              <w:instrText xml:space="preserve"> PAGEREF _Toc7636469 \h </w:instrText>
            </w:r>
            <w:r w:rsidR="00CA3385">
              <w:rPr>
                <w:webHidden/>
              </w:rPr>
            </w:r>
            <w:r w:rsidR="00CA3385">
              <w:rPr>
                <w:webHidden/>
              </w:rPr>
              <w:fldChar w:fldCharType="separate"/>
            </w:r>
            <w:r w:rsidR="00CA3385">
              <w:rPr>
                <w:webHidden/>
              </w:rPr>
              <w:t>4</w:t>
            </w:r>
            <w:r w:rsidR="00CA3385">
              <w:rPr>
                <w:webHidden/>
              </w:rPr>
              <w:fldChar w:fldCharType="end"/>
            </w:r>
          </w:hyperlink>
        </w:p>
        <w:p w:rsidR="00CA3385" w:rsidRDefault="007067C7">
          <w:pPr>
            <w:pStyle w:val="INNH1"/>
            <w:rPr>
              <w:rFonts w:asciiTheme="minorHAnsi" w:hAnsiTheme="minorHAnsi"/>
              <w:sz w:val="22"/>
              <w:szCs w:val="22"/>
            </w:rPr>
          </w:pPr>
          <w:hyperlink w:anchor="_Toc7636470" w:history="1">
            <w:r w:rsidR="00CA3385" w:rsidRPr="00462AC5">
              <w:rPr>
                <w:rStyle w:val="Hyperkobling"/>
              </w:rPr>
              <w:t>Kommunikasjon og språk</w:t>
            </w:r>
            <w:r w:rsidR="00CA3385">
              <w:rPr>
                <w:webHidden/>
              </w:rPr>
              <w:tab/>
            </w:r>
            <w:r w:rsidR="00CA3385">
              <w:rPr>
                <w:webHidden/>
              </w:rPr>
              <w:fldChar w:fldCharType="begin"/>
            </w:r>
            <w:r w:rsidR="00CA3385">
              <w:rPr>
                <w:webHidden/>
              </w:rPr>
              <w:instrText xml:space="preserve"> PAGEREF _Toc7636470 \h </w:instrText>
            </w:r>
            <w:r w:rsidR="00CA3385">
              <w:rPr>
                <w:webHidden/>
              </w:rPr>
            </w:r>
            <w:r w:rsidR="00CA3385">
              <w:rPr>
                <w:webHidden/>
              </w:rPr>
              <w:fldChar w:fldCharType="separate"/>
            </w:r>
            <w:r w:rsidR="00CA3385">
              <w:rPr>
                <w:webHidden/>
              </w:rPr>
              <w:t>4</w:t>
            </w:r>
            <w:r w:rsidR="00CA3385">
              <w:rPr>
                <w:webHidden/>
              </w:rPr>
              <w:fldChar w:fldCharType="end"/>
            </w:r>
          </w:hyperlink>
        </w:p>
        <w:p w:rsidR="00CA3385" w:rsidRDefault="007067C7">
          <w:pPr>
            <w:pStyle w:val="INNH1"/>
            <w:rPr>
              <w:rFonts w:asciiTheme="minorHAnsi" w:hAnsiTheme="minorHAnsi"/>
              <w:sz w:val="22"/>
              <w:szCs w:val="22"/>
            </w:rPr>
          </w:pPr>
          <w:hyperlink w:anchor="_Toc7636471" w:history="1">
            <w:r w:rsidR="00CA3385" w:rsidRPr="00462AC5">
              <w:rPr>
                <w:rStyle w:val="Hyperkobling"/>
              </w:rPr>
              <w:t>Mangfold, likestilling og gjensidig respekt</w:t>
            </w:r>
            <w:r w:rsidR="00CA3385">
              <w:rPr>
                <w:webHidden/>
              </w:rPr>
              <w:tab/>
            </w:r>
            <w:r w:rsidR="00CA3385">
              <w:rPr>
                <w:webHidden/>
              </w:rPr>
              <w:fldChar w:fldCharType="begin"/>
            </w:r>
            <w:r w:rsidR="00CA3385">
              <w:rPr>
                <w:webHidden/>
              </w:rPr>
              <w:instrText xml:space="preserve"> PAGEREF _Toc7636471 \h </w:instrText>
            </w:r>
            <w:r w:rsidR="00CA3385">
              <w:rPr>
                <w:webHidden/>
              </w:rPr>
            </w:r>
            <w:r w:rsidR="00CA3385">
              <w:rPr>
                <w:webHidden/>
              </w:rPr>
              <w:fldChar w:fldCharType="separate"/>
            </w:r>
            <w:r w:rsidR="00CA3385">
              <w:rPr>
                <w:webHidden/>
              </w:rPr>
              <w:t>5</w:t>
            </w:r>
            <w:r w:rsidR="00CA3385">
              <w:rPr>
                <w:webHidden/>
              </w:rPr>
              <w:fldChar w:fldCharType="end"/>
            </w:r>
          </w:hyperlink>
        </w:p>
        <w:p w:rsidR="00CA3385" w:rsidRDefault="007067C7">
          <w:pPr>
            <w:pStyle w:val="INNH1"/>
            <w:rPr>
              <w:rFonts w:asciiTheme="minorHAnsi" w:hAnsiTheme="minorHAnsi"/>
              <w:sz w:val="22"/>
              <w:szCs w:val="22"/>
            </w:rPr>
          </w:pPr>
          <w:hyperlink w:anchor="_Toc7636472" w:history="1">
            <w:r w:rsidR="00CA3385" w:rsidRPr="00462AC5">
              <w:rPr>
                <w:rStyle w:val="Hyperkobling"/>
              </w:rPr>
              <w:t>Bærekraftig utvikling</w:t>
            </w:r>
            <w:r w:rsidR="00CA3385">
              <w:rPr>
                <w:webHidden/>
              </w:rPr>
              <w:tab/>
            </w:r>
            <w:r w:rsidR="00CA3385">
              <w:rPr>
                <w:webHidden/>
              </w:rPr>
              <w:fldChar w:fldCharType="begin"/>
            </w:r>
            <w:r w:rsidR="00CA3385">
              <w:rPr>
                <w:webHidden/>
              </w:rPr>
              <w:instrText xml:space="preserve"> PAGEREF _Toc7636472 \h </w:instrText>
            </w:r>
            <w:r w:rsidR="00CA3385">
              <w:rPr>
                <w:webHidden/>
              </w:rPr>
            </w:r>
            <w:r w:rsidR="00CA3385">
              <w:rPr>
                <w:webHidden/>
              </w:rPr>
              <w:fldChar w:fldCharType="separate"/>
            </w:r>
            <w:r w:rsidR="00CA3385">
              <w:rPr>
                <w:webHidden/>
              </w:rPr>
              <w:t>5</w:t>
            </w:r>
            <w:r w:rsidR="00CA3385">
              <w:rPr>
                <w:webHidden/>
              </w:rPr>
              <w:fldChar w:fldCharType="end"/>
            </w:r>
          </w:hyperlink>
        </w:p>
        <w:p w:rsidR="00CA3385" w:rsidRDefault="007067C7">
          <w:pPr>
            <w:pStyle w:val="INNH1"/>
            <w:rPr>
              <w:rFonts w:asciiTheme="minorHAnsi" w:hAnsiTheme="minorHAnsi"/>
              <w:sz w:val="22"/>
              <w:szCs w:val="22"/>
            </w:rPr>
          </w:pPr>
          <w:hyperlink w:anchor="_Toc7636473" w:history="1">
            <w:r w:rsidR="00CA3385" w:rsidRPr="00462AC5">
              <w:rPr>
                <w:rStyle w:val="Hyperkobling"/>
              </w:rPr>
              <w:t>Livsmestring og helse</w:t>
            </w:r>
            <w:r w:rsidR="00CA3385">
              <w:rPr>
                <w:webHidden/>
              </w:rPr>
              <w:tab/>
            </w:r>
            <w:r w:rsidR="00CA3385">
              <w:rPr>
                <w:webHidden/>
              </w:rPr>
              <w:fldChar w:fldCharType="begin"/>
            </w:r>
            <w:r w:rsidR="00CA3385">
              <w:rPr>
                <w:webHidden/>
              </w:rPr>
              <w:instrText xml:space="preserve"> PAGEREF _Toc7636473 \h </w:instrText>
            </w:r>
            <w:r w:rsidR="00CA3385">
              <w:rPr>
                <w:webHidden/>
              </w:rPr>
            </w:r>
            <w:r w:rsidR="00CA3385">
              <w:rPr>
                <w:webHidden/>
              </w:rPr>
              <w:fldChar w:fldCharType="separate"/>
            </w:r>
            <w:r w:rsidR="00CA3385">
              <w:rPr>
                <w:webHidden/>
              </w:rPr>
              <w:t>5</w:t>
            </w:r>
            <w:r w:rsidR="00CA3385">
              <w:rPr>
                <w:webHidden/>
              </w:rPr>
              <w:fldChar w:fldCharType="end"/>
            </w:r>
          </w:hyperlink>
        </w:p>
        <w:p w:rsidR="00CA3385" w:rsidRDefault="007067C7">
          <w:pPr>
            <w:pStyle w:val="INNH3"/>
            <w:tabs>
              <w:tab w:val="right" w:leader="dot" w:pos="9062"/>
            </w:tabs>
            <w:rPr>
              <w:noProof/>
              <w:sz w:val="22"/>
              <w:szCs w:val="22"/>
            </w:rPr>
          </w:pPr>
          <w:hyperlink w:anchor="_Toc7636474" w:history="1">
            <w:r w:rsidR="00CA3385" w:rsidRPr="00462AC5">
              <w:rPr>
                <w:rStyle w:val="Hyperkobling"/>
                <w:noProof/>
              </w:rPr>
              <w:t>Mobbing i barnehagen</w:t>
            </w:r>
            <w:r w:rsidR="00CA3385">
              <w:rPr>
                <w:noProof/>
                <w:webHidden/>
              </w:rPr>
              <w:tab/>
            </w:r>
            <w:r w:rsidR="00CA3385">
              <w:rPr>
                <w:noProof/>
                <w:webHidden/>
              </w:rPr>
              <w:fldChar w:fldCharType="begin"/>
            </w:r>
            <w:r w:rsidR="00CA3385">
              <w:rPr>
                <w:noProof/>
                <w:webHidden/>
              </w:rPr>
              <w:instrText xml:space="preserve"> PAGEREF _Toc7636474 \h </w:instrText>
            </w:r>
            <w:r w:rsidR="00CA3385">
              <w:rPr>
                <w:noProof/>
                <w:webHidden/>
              </w:rPr>
            </w:r>
            <w:r w:rsidR="00CA3385">
              <w:rPr>
                <w:noProof/>
                <w:webHidden/>
              </w:rPr>
              <w:fldChar w:fldCharType="separate"/>
            </w:r>
            <w:r w:rsidR="00CA3385">
              <w:rPr>
                <w:noProof/>
                <w:webHidden/>
              </w:rPr>
              <w:t>5</w:t>
            </w:r>
            <w:r w:rsidR="00CA3385">
              <w:rPr>
                <w:noProof/>
                <w:webHidden/>
              </w:rPr>
              <w:fldChar w:fldCharType="end"/>
            </w:r>
          </w:hyperlink>
        </w:p>
        <w:p w:rsidR="00CA3385" w:rsidRDefault="007067C7">
          <w:pPr>
            <w:pStyle w:val="INNH1"/>
            <w:rPr>
              <w:rFonts w:asciiTheme="minorHAnsi" w:hAnsiTheme="minorHAnsi"/>
              <w:sz w:val="22"/>
              <w:szCs w:val="22"/>
            </w:rPr>
          </w:pPr>
          <w:hyperlink w:anchor="_Toc7636475" w:history="1">
            <w:r w:rsidR="00CA3385" w:rsidRPr="00462AC5">
              <w:rPr>
                <w:rStyle w:val="Hyperkobling"/>
              </w:rPr>
              <w:t>Planlegging</w:t>
            </w:r>
            <w:r w:rsidR="00CA3385">
              <w:rPr>
                <w:webHidden/>
              </w:rPr>
              <w:tab/>
            </w:r>
            <w:r w:rsidR="00CA3385">
              <w:rPr>
                <w:webHidden/>
              </w:rPr>
              <w:fldChar w:fldCharType="begin"/>
            </w:r>
            <w:r w:rsidR="00CA3385">
              <w:rPr>
                <w:webHidden/>
              </w:rPr>
              <w:instrText xml:space="preserve"> PAGEREF _Toc7636475 \h </w:instrText>
            </w:r>
            <w:r w:rsidR="00CA3385">
              <w:rPr>
                <w:webHidden/>
              </w:rPr>
            </w:r>
            <w:r w:rsidR="00CA3385">
              <w:rPr>
                <w:webHidden/>
              </w:rPr>
              <w:fldChar w:fldCharType="separate"/>
            </w:r>
            <w:r w:rsidR="00CA3385">
              <w:rPr>
                <w:webHidden/>
              </w:rPr>
              <w:t>5</w:t>
            </w:r>
            <w:r w:rsidR="00CA3385">
              <w:rPr>
                <w:webHidden/>
              </w:rPr>
              <w:fldChar w:fldCharType="end"/>
            </w:r>
          </w:hyperlink>
        </w:p>
        <w:p w:rsidR="00CA3385" w:rsidRDefault="007067C7">
          <w:pPr>
            <w:pStyle w:val="INNH1"/>
            <w:rPr>
              <w:rFonts w:asciiTheme="minorHAnsi" w:hAnsiTheme="minorHAnsi"/>
              <w:sz w:val="22"/>
              <w:szCs w:val="22"/>
            </w:rPr>
          </w:pPr>
          <w:hyperlink w:anchor="_Toc7636476" w:history="1">
            <w:r w:rsidR="00CA3385" w:rsidRPr="00462AC5">
              <w:rPr>
                <w:rStyle w:val="Hyperkobling"/>
              </w:rPr>
              <w:t>Vurdering</w:t>
            </w:r>
            <w:r w:rsidR="00CA3385">
              <w:rPr>
                <w:webHidden/>
              </w:rPr>
              <w:tab/>
            </w:r>
            <w:r w:rsidR="00CA3385">
              <w:rPr>
                <w:webHidden/>
              </w:rPr>
              <w:fldChar w:fldCharType="begin"/>
            </w:r>
            <w:r w:rsidR="00CA3385">
              <w:rPr>
                <w:webHidden/>
              </w:rPr>
              <w:instrText xml:space="preserve"> PAGEREF _Toc7636476 \h </w:instrText>
            </w:r>
            <w:r w:rsidR="00CA3385">
              <w:rPr>
                <w:webHidden/>
              </w:rPr>
            </w:r>
            <w:r w:rsidR="00CA3385">
              <w:rPr>
                <w:webHidden/>
              </w:rPr>
              <w:fldChar w:fldCharType="separate"/>
            </w:r>
            <w:r w:rsidR="00CA3385">
              <w:rPr>
                <w:webHidden/>
              </w:rPr>
              <w:t>5</w:t>
            </w:r>
            <w:r w:rsidR="00CA3385">
              <w:rPr>
                <w:webHidden/>
              </w:rPr>
              <w:fldChar w:fldCharType="end"/>
            </w:r>
          </w:hyperlink>
        </w:p>
        <w:p w:rsidR="00CA3385" w:rsidRDefault="007067C7">
          <w:pPr>
            <w:pStyle w:val="INNH1"/>
            <w:rPr>
              <w:rFonts w:asciiTheme="minorHAnsi" w:hAnsiTheme="minorHAnsi"/>
              <w:sz w:val="22"/>
              <w:szCs w:val="22"/>
            </w:rPr>
          </w:pPr>
          <w:hyperlink w:anchor="_Toc7636477" w:history="1">
            <w:r w:rsidR="00CA3385" w:rsidRPr="00462AC5">
              <w:rPr>
                <w:rStyle w:val="Hyperkobling"/>
              </w:rPr>
              <w:t>Progresjon</w:t>
            </w:r>
            <w:r w:rsidR="00CA3385">
              <w:rPr>
                <w:webHidden/>
              </w:rPr>
              <w:tab/>
            </w:r>
            <w:r w:rsidR="00CA3385">
              <w:rPr>
                <w:webHidden/>
              </w:rPr>
              <w:fldChar w:fldCharType="begin"/>
            </w:r>
            <w:r w:rsidR="00CA3385">
              <w:rPr>
                <w:webHidden/>
              </w:rPr>
              <w:instrText xml:space="preserve"> PAGEREF _Toc7636477 \h </w:instrText>
            </w:r>
            <w:r w:rsidR="00CA3385">
              <w:rPr>
                <w:webHidden/>
              </w:rPr>
            </w:r>
            <w:r w:rsidR="00CA3385">
              <w:rPr>
                <w:webHidden/>
              </w:rPr>
              <w:fldChar w:fldCharType="separate"/>
            </w:r>
            <w:r w:rsidR="00CA3385">
              <w:rPr>
                <w:webHidden/>
              </w:rPr>
              <w:t>5</w:t>
            </w:r>
            <w:r w:rsidR="00CA3385">
              <w:rPr>
                <w:webHidden/>
              </w:rPr>
              <w:fldChar w:fldCharType="end"/>
            </w:r>
          </w:hyperlink>
        </w:p>
        <w:p w:rsidR="00CA3385" w:rsidRDefault="007067C7">
          <w:pPr>
            <w:pStyle w:val="INNH1"/>
            <w:rPr>
              <w:rFonts w:asciiTheme="minorHAnsi" w:hAnsiTheme="minorHAnsi"/>
              <w:sz w:val="22"/>
              <w:szCs w:val="22"/>
            </w:rPr>
          </w:pPr>
          <w:hyperlink w:anchor="_Toc7636478" w:history="1">
            <w:r w:rsidR="00CA3385" w:rsidRPr="00462AC5">
              <w:rPr>
                <w:rStyle w:val="Hyperkobling"/>
              </w:rPr>
              <w:t>Dokumentasjon</w:t>
            </w:r>
            <w:r w:rsidR="00CA3385">
              <w:rPr>
                <w:webHidden/>
              </w:rPr>
              <w:tab/>
            </w:r>
            <w:r w:rsidR="00CA3385">
              <w:rPr>
                <w:webHidden/>
              </w:rPr>
              <w:fldChar w:fldCharType="begin"/>
            </w:r>
            <w:r w:rsidR="00CA3385">
              <w:rPr>
                <w:webHidden/>
              </w:rPr>
              <w:instrText xml:space="preserve"> PAGEREF _Toc7636478 \h </w:instrText>
            </w:r>
            <w:r w:rsidR="00CA3385">
              <w:rPr>
                <w:webHidden/>
              </w:rPr>
            </w:r>
            <w:r w:rsidR="00CA3385">
              <w:rPr>
                <w:webHidden/>
              </w:rPr>
              <w:fldChar w:fldCharType="separate"/>
            </w:r>
            <w:r w:rsidR="00CA3385">
              <w:rPr>
                <w:webHidden/>
              </w:rPr>
              <w:t>6</w:t>
            </w:r>
            <w:r w:rsidR="00CA3385">
              <w:rPr>
                <w:webHidden/>
              </w:rPr>
              <w:fldChar w:fldCharType="end"/>
            </w:r>
          </w:hyperlink>
        </w:p>
        <w:p w:rsidR="00CA3385" w:rsidRDefault="007067C7">
          <w:pPr>
            <w:pStyle w:val="INNH1"/>
          </w:pPr>
          <w:hyperlink w:anchor="_Toc7636479" w:history="1">
            <w:r w:rsidR="00CA3385" w:rsidRPr="00462AC5">
              <w:rPr>
                <w:rStyle w:val="Hyperkobling"/>
              </w:rPr>
              <w:t>Samarbeidspartnere</w:t>
            </w:r>
            <w:r w:rsidR="00CA3385">
              <w:rPr>
                <w:webHidden/>
              </w:rPr>
              <w:tab/>
            </w:r>
            <w:r w:rsidR="00CA3385">
              <w:rPr>
                <w:webHidden/>
              </w:rPr>
              <w:fldChar w:fldCharType="begin"/>
            </w:r>
            <w:r w:rsidR="00CA3385">
              <w:rPr>
                <w:webHidden/>
              </w:rPr>
              <w:instrText xml:space="preserve"> PAGEREF _Toc7636479 \h </w:instrText>
            </w:r>
            <w:r w:rsidR="00CA3385">
              <w:rPr>
                <w:webHidden/>
              </w:rPr>
            </w:r>
            <w:r w:rsidR="00CA3385">
              <w:rPr>
                <w:webHidden/>
              </w:rPr>
              <w:fldChar w:fldCharType="separate"/>
            </w:r>
            <w:r w:rsidR="00CA3385">
              <w:rPr>
                <w:webHidden/>
              </w:rPr>
              <w:t>6</w:t>
            </w:r>
            <w:r w:rsidR="00CA3385">
              <w:rPr>
                <w:webHidden/>
              </w:rPr>
              <w:fldChar w:fldCharType="end"/>
            </w:r>
          </w:hyperlink>
        </w:p>
        <w:p w:rsidR="00D811F9" w:rsidRDefault="00D811F9" w:rsidP="00D811F9">
          <w:r>
            <w:t>Trafikksikker kommune………………………………………………………………………………………………………………………………………7</w:t>
          </w:r>
        </w:p>
        <w:p w:rsidR="00D811F9" w:rsidRPr="00D811F9" w:rsidRDefault="00D811F9" w:rsidP="00D811F9">
          <w:r>
            <w:t>Planleggingsdager………………………………………………………………………………………………………………………………………………7</w:t>
          </w:r>
        </w:p>
        <w:p w:rsidR="00CA3385" w:rsidRDefault="00CA3385">
          <w:r>
            <w:rPr>
              <w:b/>
              <w:bCs/>
            </w:rPr>
            <w:fldChar w:fldCharType="end"/>
          </w:r>
        </w:p>
      </w:sdtContent>
    </w:sdt>
    <w:p w:rsidR="00D576FA" w:rsidRDefault="00D576FA">
      <w:pPr>
        <w:rPr>
          <w:rFonts w:asciiTheme="majorHAnsi" w:eastAsiaTheme="majorEastAsia" w:hAnsiTheme="majorHAnsi" w:cstheme="majorBidi"/>
          <w:color w:val="365F91" w:themeColor="accent1" w:themeShade="BF"/>
          <w:sz w:val="32"/>
          <w:szCs w:val="32"/>
        </w:rPr>
      </w:pPr>
      <w:r>
        <w:br w:type="page"/>
      </w:r>
    </w:p>
    <w:p w:rsidR="002D3F81" w:rsidRPr="00905062" w:rsidRDefault="003062B8" w:rsidP="00905062">
      <w:pPr>
        <w:pStyle w:val="Overskrift1"/>
      </w:pPr>
      <w:bookmarkStart w:id="1" w:name="_Toc506205813"/>
      <w:bookmarkStart w:id="2" w:name="_Toc7636456"/>
      <w:r>
        <w:lastRenderedPageBreak/>
        <w:t xml:space="preserve">Vår </w:t>
      </w:r>
      <w:r w:rsidR="00B248E8" w:rsidRPr="00EA5629">
        <w:t>barnehage</w:t>
      </w:r>
      <w:bookmarkEnd w:id="1"/>
      <w:bookmarkEnd w:id="2"/>
    </w:p>
    <w:p w:rsidR="00991E42" w:rsidRDefault="002D3F81" w:rsidP="002D3F81">
      <w:pPr>
        <w:rPr>
          <w:rFonts w:cstheme="minorHAnsi"/>
        </w:rPr>
      </w:pPr>
      <w:r>
        <w:rPr>
          <w:rFonts w:cstheme="minorHAnsi"/>
        </w:rPr>
        <w:t>Denne årsplanen skal gi et innblikk i hvordan barnehagen vil jobbe i det neste året</w:t>
      </w:r>
      <w:r w:rsidRPr="002D3F81">
        <w:rPr>
          <w:rFonts w:cstheme="minorHAnsi"/>
        </w:rPr>
        <w:t xml:space="preserve"> </w:t>
      </w:r>
      <w:r>
        <w:rPr>
          <w:rFonts w:cstheme="minorHAnsi"/>
        </w:rPr>
        <w:t xml:space="preserve">og hva vi synes er viktig å ha fokus på i vårt arbeid for at barna skal trives og </w:t>
      </w:r>
      <w:r w:rsidR="007B0E9D">
        <w:rPr>
          <w:rFonts w:cstheme="minorHAnsi"/>
        </w:rPr>
        <w:t xml:space="preserve">utvikle seg. </w:t>
      </w:r>
      <w:r>
        <w:rPr>
          <w:rFonts w:cstheme="minorHAnsi"/>
        </w:rPr>
        <w:t xml:space="preserve"> </w:t>
      </w:r>
    </w:p>
    <w:p w:rsidR="00905062" w:rsidRPr="002D3F81" w:rsidRDefault="00905062" w:rsidP="002D3F81">
      <w:pPr>
        <w:rPr>
          <w:rFonts w:cstheme="minorHAnsi"/>
        </w:rPr>
      </w:pPr>
    </w:p>
    <w:p w:rsidR="008E5C0F" w:rsidRDefault="00991E42" w:rsidP="00905062">
      <w:pPr>
        <w:pStyle w:val="Overskrift3"/>
      </w:pPr>
      <w:bookmarkStart w:id="3" w:name="_Toc506205814"/>
      <w:bookmarkStart w:id="4" w:name="_Toc7636457"/>
      <w:r>
        <w:t>Presentasjon av barnehagen</w:t>
      </w:r>
      <w:bookmarkEnd w:id="3"/>
      <w:bookmarkEnd w:id="4"/>
    </w:p>
    <w:p w:rsidR="00E81E11" w:rsidRDefault="00E81E11" w:rsidP="00E81E11">
      <w:r>
        <w:t>Mellembygd kultur- og oppvekstsenter, Mellombygdveien 1842, 9336 Rundhaug</w:t>
      </w:r>
    </w:p>
    <w:p w:rsidR="00C6449D" w:rsidRDefault="00C6449D" w:rsidP="00E81E11">
      <w:r>
        <w:t xml:space="preserve">Enhetsleder Janne Solheim Langnes, </w:t>
      </w:r>
      <w:hyperlink r:id="rId10" w:history="1">
        <w:r w:rsidR="00FC07B5" w:rsidRPr="00CF2FAB">
          <w:rPr>
            <w:rStyle w:val="Hyperkobling"/>
            <w:rFonts w:cstheme="minorBidi"/>
          </w:rPr>
          <w:t>Janne.Langnes@malselvskolen.no</w:t>
        </w:r>
      </w:hyperlink>
      <w:r>
        <w:t xml:space="preserve"> </w:t>
      </w:r>
    </w:p>
    <w:p w:rsidR="00E81E11" w:rsidRDefault="00E81E11" w:rsidP="00E81E11">
      <w:r>
        <w:t>Avdelingsleder</w:t>
      </w:r>
      <w:r w:rsidR="00637B9D">
        <w:t xml:space="preserve"> B</w:t>
      </w:r>
      <w:r w:rsidR="00C6449D">
        <w:t>arnehage</w:t>
      </w:r>
      <w:r w:rsidR="00637B9D">
        <w:t>, Kristine Engvoll tlf 97967514, krieng@malselvskolen.no</w:t>
      </w:r>
    </w:p>
    <w:p w:rsidR="00E81E11" w:rsidRDefault="00E81E11" w:rsidP="00E81E11">
      <w:r>
        <w:t>Avdeling Drømmehagen, tlf 9</w:t>
      </w:r>
      <w:r w:rsidR="00C6449D">
        <w:t>2272995</w:t>
      </w:r>
    </w:p>
    <w:p w:rsidR="00C6449D" w:rsidRDefault="00C6449D" w:rsidP="00E81E11">
      <w:r>
        <w:t>Pedagogisk leder Kamilla Skoglund</w:t>
      </w:r>
    </w:p>
    <w:p w:rsidR="00C6449D" w:rsidRDefault="00C6449D" w:rsidP="00E81E11">
      <w:r>
        <w:t>Øvrige ansatte: Iselin Waaktaar, Ingrid Løvberg, Ingunn Moen</w:t>
      </w:r>
    </w:p>
    <w:p w:rsidR="00C6449D" w:rsidRDefault="00C6449D" w:rsidP="00E81E11">
      <w:r>
        <w:t>Avdeling Solstråle, tlf 917202013/93468803</w:t>
      </w:r>
    </w:p>
    <w:p w:rsidR="00C6449D" w:rsidRDefault="00C6449D" w:rsidP="00E81E11">
      <w:r>
        <w:t>Pedagogiske ledere Kristine Engvoll og Gina Øye Fredheim</w:t>
      </w:r>
    </w:p>
    <w:p w:rsidR="00C6449D" w:rsidRDefault="00C6449D" w:rsidP="00E81E11">
      <w:r>
        <w:t>Øvrige ansatte: Ella Engvoll og Heidi Bjerknes</w:t>
      </w:r>
    </w:p>
    <w:p w:rsidR="00C6449D" w:rsidRPr="00E81E11" w:rsidRDefault="00C6449D" w:rsidP="00E81E11">
      <w:r>
        <w:t>Vikarer: Elin Myreng, Heg</w:t>
      </w:r>
      <w:r w:rsidR="00637B9D">
        <w:t>e Nesvold, Sivert Moen og Haldor Myre.</w:t>
      </w:r>
    </w:p>
    <w:p w:rsidR="00C25F6E" w:rsidRPr="004247F0" w:rsidRDefault="00C25F6E" w:rsidP="004247F0">
      <w:pPr>
        <w:rPr>
          <w:rFonts w:ascii="Calibri" w:hAnsi="Calibri"/>
          <w:b/>
          <w:i/>
          <w:color w:val="FF0000"/>
        </w:rPr>
      </w:pPr>
    </w:p>
    <w:p w:rsidR="00097E23" w:rsidRDefault="00097E23" w:rsidP="00097E23">
      <w:pPr>
        <w:pStyle w:val="Overskrift3"/>
      </w:pPr>
      <w:bookmarkStart w:id="5" w:name="_Toc506205815"/>
      <w:bookmarkStart w:id="6" w:name="_Toc7636458"/>
      <w:r>
        <w:t>Ny i barnehagen</w:t>
      </w:r>
      <w:bookmarkEnd w:id="5"/>
      <w:bookmarkEnd w:id="6"/>
      <w:r>
        <w:t xml:space="preserve"> </w:t>
      </w:r>
    </w:p>
    <w:p w:rsidR="00535BAA" w:rsidRDefault="00003F1F" w:rsidP="00535BAA">
      <w:r w:rsidRPr="00003F1F">
        <w:rPr>
          <w:rFonts w:ascii="Calibri" w:hAnsi="Calibri" w:cs="Arial"/>
        </w:rPr>
        <w:t>Slik vil vi motta barnet ditt i barnehagen vår</w:t>
      </w:r>
      <w:r>
        <w:rPr>
          <w:rFonts w:ascii="Calibri" w:hAnsi="Calibri" w:cs="Arial"/>
        </w:rPr>
        <w:t xml:space="preserve">: </w:t>
      </w:r>
      <w:r>
        <w:t xml:space="preserve"> </w:t>
      </w:r>
    </w:p>
    <w:p w:rsidR="00DE384B" w:rsidRDefault="00DE384B" w:rsidP="00535BAA">
      <w:r>
        <w:t xml:space="preserve">Tilvenningen legges opp i nært samarbeid med familien og ut fra barnets og foreldrenes behov. Noen barn er trygge med en gang, mens andre trenger lengre tid.  Det anbefales å sette av en ukes tid hvor foresatte kan være tilgjengelige for barnet etter behov. Den første tiden vil personalet gjøre en ekstra innsats for å bli kjent med barnet og familien. Det gjennomføres en oppstartsamtale i løpet av den første uken. </w:t>
      </w:r>
    </w:p>
    <w:p w:rsidR="007E49FF" w:rsidRPr="004247F0" w:rsidRDefault="007E49FF" w:rsidP="00097E23">
      <w:pPr>
        <w:tabs>
          <w:tab w:val="left" w:pos="2667"/>
        </w:tabs>
        <w:rPr>
          <w:i/>
        </w:rPr>
      </w:pPr>
    </w:p>
    <w:p w:rsidR="00003F1F" w:rsidRDefault="00905062" w:rsidP="00905062">
      <w:pPr>
        <w:pStyle w:val="Overskrift3"/>
      </w:pPr>
      <w:bookmarkStart w:id="7" w:name="_Toc506205816"/>
      <w:bookmarkStart w:id="8" w:name="_Toc7636459"/>
      <w:r>
        <w:t>O</w:t>
      </w:r>
      <w:r w:rsidRPr="00905062">
        <w:t xml:space="preserve">verganger </w:t>
      </w:r>
      <w:r>
        <w:t>innad i barnehagen</w:t>
      </w:r>
      <w:bookmarkEnd w:id="7"/>
      <w:bookmarkEnd w:id="8"/>
    </w:p>
    <w:p w:rsidR="00905062" w:rsidRDefault="00905062" w:rsidP="00905062">
      <w:r>
        <w:t xml:space="preserve">Slik vil vi legge til rette for at barn og foreldre får tid og rom til å bli kjent med barna og personalet </w:t>
      </w:r>
      <w:r w:rsidR="007E49FF">
        <w:t xml:space="preserve">når de bytter barnegruppe: </w:t>
      </w:r>
    </w:p>
    <w:p w:rsidR="00DE384B" w:rsidRDefault="00DE384B" w:rsidP="00905062">
      <w:r>
        <w:t>Overganger mellom gruppene skjer normalt etter sommerferien, men kan også skje i løpet av året. I forkant av overgangen samtaler vi med barna om endringen og barna får komme på besøk til den nye avdelingen for å gjøre seg kjent. Foresatte som ønsker det, kan få en overgangssamtale med pedagogisk leder.</w:t>
      </w:r>
    </w:p>
    <w:p w:rsidR="00905062" w:rsidRPr="00905062" w:rsidRDefault="00905062" w:rsidP="00905062"/>
    <w:p w:rsidR="00905062" w:rsidRPr="00991E42" w:rsidRDefault="00905062" w:rsidP="00905062">
      <w:pPr>
        <w:pStyle w:val="Overskrift3"/>
      </w:pPr>
      <w:bookmarkStart w:id="9" w:name="_Toc506205817"/>
      <w:bookmarkStart w:id="10" w:name="_Toc7636460"/>
      <w:r w:rsidRPr="00991E42">
        <w:t>Overgang barnehage – SFO/ skole</w:t>
      </w:r>
      <w:bookmarkEnd w:id="9"/>
      <w:bookmarkEnd w:id="10"/>
      <w:r w:rsidRPr="00991E42">
        <w:t xml:space="preserve"> </w:t>
      </w:r>
    </w:p>
    <w:p w:rsidR="00905062" w:rsidRDefault="00905062" w:rsidP="00905062">
      <w:pPr>
        <w:rPr>
          <w:rFonts w:ascii="Calibri" w:hAnsi="Calibri"/>
        </w:rPr>
      </w:pPr>
      <w:r>
        <w:rPr>
          <w:rFonts w:ascii="Calibri" w:hAnsi="Calibri"/>
        </w:rPr>
        <w:t xml:space="preserve">Slik forbereder barnehagen overgangen til skole for det enkelte barn: </w:t>
      </w:r>
    </w:p>
    <w:p w:rsidR="00DE384B" w:rsidRDefault="00DE384B" w:rsidP="00905062">
      <w:pPr>
        <w:rPr>
          <w:rFonts w:ascii="Calibri" w:hAnsi="Calibri"/>
        </w:rPr>
      </w:pPr>
      <w:r>
        <w:rPr>
          <w:rFonts w:ascii="Calibri" w:hAnsi="Calibri"/>
        </w:rPr>
        <w:t>Barna i barnehagen er godt kjent med skolens lokaler helt fra de begynner, fordi vi er i samme bygg og benytter lokalene på tvers, som f eks gymsal, skolekjøkken</w:t>
      </w:r>
      <w:r w:rsidR="005916F4">
        <w:rPr>
          <w:rFonts w:ascii="Calibri" w:hAnsi="Calibri"/>
        </w:rPr>
        <w:t xml:space="preserve"> og musikkrom.</w:t>
      </w:r>
    </w:p>
    <w:p w:rsidR="005916F4" w:rsidRDefault="005916F4" w:rsidP="00905062">
      <w:pPr>
        <w:rPr>
          <w:rFonts w:ascii="Calibri" w:hAnsi="Calibri"/>
        </w:rPr>
      </w:pPr>
      <w:r>
        <w:rPr>
          <w:rFonts w:ascii="Calibri" w:hAnsi="Calibri"/>
        </w:rPr>
        <w:t>Det siste året i barnehagen organiseres skolestarterne i en egen førskolegruppe som kalles Månetoppen. Her har barna skoleforberedende aktiviteter og felles</w:t>
      </w:r>
      <w:r w:rsidR="00FD4CD9">
        <w:rPr>
          <w:rFonts w:ascii="Calibri" w:hAnsi="Calibri"/>
        </w:rPr>
        <w:t xml:space="preserve"> aktiviteter med førsteklassen på skolen.</w:t>
      </w:r>
    </w:p>
    <w:p w:rsidR="00905062" w:rsidRPr="004247F0" w:rsidRDefault="005E38D3" w:rsidP="00905062">
      <w:pPr>
        <w:rPr>
          <w:rFonts w:ascii="Calibri" w:hAnsi="Calibri"/>
          <w:i/>
          <w:color w:val="FF0000"/>
        </w:rPr>
      </w:pPr>
      <w:r>
        <w:rPr>
          <w:rFonts w:ascii="Calibri" w:hAnsi="Calibri"/>
          <w:i/>
          <w:color w:val="FF0000"/>
        </w:rPr>
        <w:br/>
      </w:r>
    </w:p>
    <w:p w:rsidR="00FA5FC1" w:rsidRPr="007E49FF" w:rsidRDefault="00FA5FC1" w:rsidP="00955214">
      <w:pPr>
        <w:rPr>
          <w:rFonts w:ascii="Calibri" w:hAnsi="Calibri"/>
        </w:rPr>
      </w:pPr>
    </w:p>
    <w:p w:rsidR="00E35F7F" w:rsidRPr="000D36AA" w:rsidRDefault="00E35F7F" w:rsidP="00E35F7F">
      <w:pPr>
        <w:rPr>
          <w:rFonts w:ascii="Calibri" w:hAnsi="Calibri"/>
        </w:rPr>
      </w:pPr>
    </w:p>
    <w:p w:rsidR="00E35F7F" w:rsidRDefault="00E35F7F" w:rsidP="00E35F7F">
      <w:pPr>
        <w:pStyle w:val="Overskrift3"/>
      </w:pPr>
      <w:bookmarkStart w:id="11" w:name="_Toc506205820"/>
      <w:bookmarkStart w:id="12" w:name="_Toc7636461"/>
      <w:r>
        <w:t>Hovedsatsingsområder</w:t>
      </w:r>
      <w:bookmarkEnd w:id="11"/>
      <w:bookmarkEnd w:id="12"/>
      <w:r>
        <w:t xml:space="preserve"> </w:t>
      </w:r>
    </w:p>
    <w:p w:rsidR="00E35F7F" w:rsidRDefault="00E35F7F" w:rsidP="00E35F7F">
      <w:pPr>
        <w:rPr>
          <w:rFonts w:ascii="Calibri" w:hAnsi="Calibri"/>
        </w:rPr>
      </w:pPr>
      <w:r>
        <w:rPr>
          <w:rFonts w:ascii="Calibri" w:hAnsi="Calibri"/>
        </w:rPr>
        <w:t xml:space="preserve">Barnehagen har prioritert følgende hovedsatsingsområde for neste barnehageår: </w:t>
      </w:r>
    </w:p>
    <w:p w:rsidR="00FD4CD9" w:rsidRDefault="00FD4CD9" w:rsidP="00E35F7F">
      <w:pPr>
        <w:rPr>
          <w:rFonts w:ascii="Calibri" w:hAnsi="Calibri"/>
        </w:rPr>
      </w:pPr>
      <w:r>
        <w:rPr>
          <w:rFonts w:ascii="Calibri" w:hAnsi="Calibri"/>
        </w:rPr>
        <w:t>Kropp, bevegelse og helse</w:t>
      </w:r>
    </w:p>
    <w:p w:rsidR="00E44BA4" w:rsidRDefault="00E44BA4" w:rsidP="00E35F7F">
      <w:pPr>
        <w:rPr>
          <w:rFonts w:ascii="Calibri" w:hAnsi="Calibri"/>
        </w:rPr>
      </w:pPr>
      <w:r>
        <w:rPr>
          <w:rFonts w:ascii="Calibri" w:hAnsi="Calibri"/>
        </w:rPr>
        <w:t xml:space="preserve">Dette fokuset skal romme alle våre aktiviteter og opplegg gjennomåret. Gjennom dette fokuset ønsker vi å bidra til at barna får kunnskap og ferdighet om egen andres kropper, får utforske og oppleve gleden ved bevegelse og tilegner seg kunnskap om psykisk og fysisk helse. </w:t>
      </w:r>
    </w:p>
    <w:p w:rsidR="00E44BA4" w:rsidRDefault="00E44BA4" w:rsidP="00E35F7F">
      <w:pPr>
        <w:rPr>
          <w:rFonts w:ascii="Calibri" w:hAnsi="Calibri"/>
        </w:rPr>
      </w:pPr>
      <w:r>
        <w:rPr>
          <w:rFonts w:ascii="Calibri" w:hAnsi="Calibri"/>
        </w:rPr>
        <w:t xml:space="preserve">Barnehagen har gode erfaringer med å fokusere på mat og måltider, og vil fortsette denne satsningen. Barnehagen serverer alle måltider i løpet i dagen og har varm lunsj minst en gang i uken. Vi baker brødet selv, og barna involveres i hele prosessen fra såing av frø, dyrking av planter, innkjøp og innhøsting, tilberedning av mat og kompostering av matavfall. </w:t>
      </w:r>
    </w:p>
    <w:p w:rsidR="00E44BA4" w:rsidRDefault="00E44BA4" w:rsidP="00E35F7F">
      <w:pPr>
        <w:rPr>
          <w:rFonts w:ascii="Calibri" w:hAnsi="Calibri"/>
        </w:rPr>
      </w:pPr>
      <w:r>
        <w:rPr>
          <w:rFonts w:ascii="Calibri" w:hAnsi="Calibri"/>
        </w:rPr>
        <w:t xml:space="preserve">Det pedagogiske arbeidet gjennom året vil konsentreres rundt en rekke internasjonale dager med ulikt fokus, som vil prege aktiviteter og opplegg frem mot markering av selve dagen. </w:t>
      </w:r>
      <w:r w:rsidR="00DC0F74">
        <w:rPr>
          <w:rFonts w:ascii="Calibri" w:hAnsi="Calibri"/>
        </w:rPr>
        <w:t>Vi vil også markere nasjonaldagene til de landene vi har representert i barnegruppa.</w:t>
      </w:r>
    </w:p>
    <w:p w:rsidR="00E44BA4" w:rsidRDefault="00DC0F74" w:rsidP="00E35F7F">
      <w:pPr>
        <w:rPr>
          <w:rFonts w:ascii="Calibri" w:hAnsi="Calibri"/>
        </w:rPr>
      </w:pPr>
      <w:r>
        <w:rPr>
          <w:rFonts w:ascii="Calibri" w:hAnsi="Calibri"/>
        </w:rPr>
        <w:t xml:space="preserve">Oversikt over dager: </w:t>
      </w:r>
    </w:p>
    <w:tbl>
      <w:tblPr>
        <w:tblStyle w:val="Tabellrutenett"/>
        <w:tblW w:w="0" w:type="auto"/>
        <w:tblInd w:w="0" w:type="dxa"/>
        <w:tblLook w:val="04A0" w:firstRow="1" w:lastRow="0" w:firstColumn="1" w:lastColumn="0" w:noHBand="0" w:noVBand="1"/>
      </w:tblPr>
      <w:tblGrid>
        <w:gridCol w:w="1268"/>
        <w:gridCol w:w="2580"/>
        <w:gridCol w:w="2580"/>
        <w:gridCol w:w="2634"/>
      </w:tblGrid>
      <w:tr w:rsidR="00DC0F74" w:rsidTr="004E4FB4">
        <w:tc>
          <w:tcPr>
            <w:tcW w:w="1268" w:type="dxa"/>
          </w:tcPr>
          <w:p w:rsidR="00DC0F74" w:rsidRDefault="00DC0F74" w:rsidP="004E4FB4">
            <w:r>
              <w:t>August</w:t>
            </w:r>
          </w:p>
        </w:tc>
        <w:tc>
          <w:tcPr>
            <w:tcW w:w="2580" w:type="dxa"/>
          </w:tcPr>
          <w:p w:rsidR="00DC0F74" w:rsidRDefault="00DC0F74" w:rsidP="004E4FB4">
            <w:r>
              <w:t>Tilvenning</w:t>
            </w:r>
          </w:p>
        </w:tc>
        <w:tc>
          <w:tcPr>
            <w:tcW w:w="2580" w:type="dxa"/>
          </w:tcPr>
          <w:p w:rsidR="00DC0F74" w:rsidRDefault="00DC0F74" w:rsidP="004E4FB4">
            <w:r>
              <w:t>Januar</w:t>
            </w:r>
          </w:p>
        </w:tc>
        <w:tc>
          <w:tcPr>
            <w:tcW w:w="2634" w:type="dxa"/>
          </w:tcPr>
          <w:p w:rsidR="00DC0F74" w:rsidRDefault="00DC0F74" w:rsidP="004E4FB4">
            <w:r>
              <w:t>AA Milne 18</w:t>
            </w:r>
          </w:p>
        </w:tc>
      </w:tr>
      <w:tr w:rsidR="00DC0F74" w:rsidTr="004E4FB4">
        <w:tc>
          <w:tcPr>
            <w:tcW w:w="1268" w:type="dxa"/>
          </w:tcPr>
          <w:p w:rsidR="00DC0F74" w:rsidRDefault="00DC0F74" w:rsidP="004E4FB4">
            <w:r>
              <w:t>September</w:t>
            </w:r>
          </w:p>
        </w:tc>
        <w:tc>
          <w:tcPr>
            <w:tcW w:w="2580" w:type="dxa"/>
          </w:tcPr>
          <w:p w:rsidR="00DC0F74" w:rsidRDefault="00DC0F74" w:rsidP="004E4FB4">
            <w:r>
              <w:t>Førstehjelp 13</w:t>
            </w:r>
          </w:p>
          <w:p w:rsidR="00DC0F74" w:rsidRDefault="00DC0F74" w:rsidP="004E4FB4">
            <w:r>
              <w:t>Demokrati 15</w:t>
            </w:r>
          </w:p>
          <w:p w:rsidR="00DC0F74" w:rsidRDefault="00DC0F74" w:rsidP="004E4FB4">
            <w:r>
              <w:t>Elgjakt 25</w:t>
            </w:r>
          </w:p>
          <w:p w:rsidR="00DC0F74" w:rsidRDefault="00DC0F74" w:rsidP="004E4FB4">
            <w:r>
              <w:t>Hjerte 28</w:t>
            </w:r>
          </w:p>
        </w:tc>
        <w:tc>
          <w:tcPr>
            <w:tcW w:w="2580" w:type="dxa"/>
          </w:tcPr>
          <w:p w:rsidR="00DC0F74" w:rsidRDefault="00DC0F74" w:rsidP="004E4FB4">
            <w:r>
              <w:t>Februar</w:t>
            </w:r>
          </w:p>
        </w:tc>
        <w:tc>
          <w:tcPr>
            <w:tcW w:w="2634" w:type="dxa"/>
          </w:tcPr>
          <w:p w:rsidR="00DC0F74" w:rsidRDefault="00DC0F74" w:rsidP="004E4FB4">
            <w:r>
              <w:t>Samefolket 6</w:t>
            </w:r>
          </w:p>
          <w:p w:rsidR="00DC0F74" w:rsidRDefault="00DC0F74" w:rsidP="004E4FB4">
            <w:r>
              <w:t>Radio 13</w:t>
            </w:r>
          </w:p>
          <w:p w:rsidR="00DC0F74" w:rsidRDefault="00DC0F74" w:rsidP="004E4FB4">
            <w:r>
              <w:t>Morsmål 21</w:t>
            </w:r>
          </w:p>
          <w:p w:rsidR="00DC0F74" w:rsidRDefault="00DC0F74" w:rsidP="004E4FB4">
            <w:r>
              <w:t>Estland 24</w:t>
            </w:r>
          </w:p>
        </w:tc>
      </w:tr>
      <w:tr w:rsidR="00DC0F74" w:rsidTr="004E4FB4">
        <w:tc>
          <w:tcPr>
            <w:tcW w:w="1268" w:type="dxa"/>
          </w:tcPr>
          <w:p w:rsidR="00DC0F74" w:rsidRDefault="00DC0F74" w:rsidP="004E4FB4">
            <w:r>
              <w:t>Oktober</w:t>
            </w:r>
          </w:p>
        </w:tc>
        <w:tc>
          <w:tcPr>
            <w:tcW w:w="2580" w:type="dxa"/>
          </w:tcPr>
          <w:p w:rsidR="00DC0F74" w:rsidRDefault="00DC0F74" w:rsidP="004E4FB4">
            <w:r>
              <w:t>Eldre 1</w:t>
            </w:r>
          </w:p>
          <w:p w:rsidR="00DC0F74" w:rsidRDefault="00DC0F74" w:rsidP="004E4FB4">
            <w:r>
              <w:t>Psykisk helse 10</w:t>
            </w:r>
          </w:p>
          <w:p w:rsidR="00DC0F74" w:rsidRDefault="00DC0F74" w:rsidP="004E4FB4">
            <w:r>
              <w:t>FN 24</w:t>
            </w:r>
          </w:p>
        </w:tc>
        <w:tc>
          <w:tcPr>
            <w:tcW w:w="2580" w:type="dxa"/>
          </w:tcPr>
          <w:p w:rsidR="00DC0F74" w:rsidRDefault="00DC0F74" w:rsidP="004E4FB4">
            <w:r>
              <w:t>Mars</w:t>
            </w:r>
          </w:p>
        </w:tc>
        <w:tc>
          <w:tcPr>
            <w:tcW w:w="2634" w:type="dxa"/>
          </w:tcPr>
          <w:p w:rsidR="00DC0F74" w:rsidRDefault="00DC0F74" w:rsidP="004E4FB4">
            <w:r>
              <w:t>Kvinne 8</w:t>
            </w:r>
          </w:p>
          <w:p w:rsidR="00DC0F74" w:rsidRDefault="00DC0F74" w:rsidP="004E4FB4">
            <w:r>
              <w:t>Downs syndrom 21</w:t>
            </w:r>
          </w:p>
          <w:p w:rsidR="00DC0F74" w:rsidRDefault="00DC0F74" w:rsidP="004E4FB4">
            <w:r>
              <w:t>Vaffel 25</w:t>
            </w:r>
          </w:p>
        </w:tc>
      </w:tr>
      <w:tr w:rsidR="00DC0F74" w:rsidTr="004E4FB4">
        <w:tc>
          <w:tcPr>
            <w:tcW w:w="1268" w:type="dxa"/>
          </w:tcPr>
          <w:p w:rsidR="00DC0F74" w:rsidRDefault="00DC0F74" w:rsidP="004E4FB4">
            <w:r>
              <w:t>November</w:t>
            </w:r>
          </w:p>
        </w:tc>
        <w:tc>
          <w:tcPr>
            <w:tcW w:w="2580" w:type="dxa"/>
          </w:tcPr>
          <w:p w:rsidR="00DC0F74" w:rsidRDefault="00DC0F74" w:rsidP="004E4FB4">
            <w:r>
              <w:t>Polen 11</w:t>
            </w:r>
          </w:p>
          <w:p w:rsidR="00DC0F74" w:rsidRDefault="00DC0F74" w:rsidP="004E4FB4">
            <w:r>
              <w:t>Toalett 19</w:t>
            </w:r>
          </w:p>
          <w:p w:rsidR="00DC0F74" w:rsidRDefault="00DC0F74" w:rsidP="004E4FB4">
            <w:r>
              <w:t>TV 21</w:t>
            </w:r>
          </w:p>
          <w:p w:rsidR="00DC0F74" w:rsidRDefault="00DC0F74" w:rsidP="004E4FB4">
            <w:r>
              <w:t>Filosofi 21</w:t>
            </w:r>
          </w:p>
        </w:tc>
        <w:tc>
          <w:tcPr>
            <w:tcW w:w="2580" w:type="dxa"/>
          </w:tcPr>
          <w:p w:rsidR="00DC0F74" w:rsidRDefault="00DC0F74" w:rsidP="004E4FB4">
            <w:r>
              <w:t>April</w:t>
            </w:r>
          </w:p>
        </w:tc>
        <w:tc>
          <w:tcPr>
            <w:tcW w:w="2634" w:type="dxa"/>
          </w:tcPr>
          <w:p w:rsidR="00DC0F74" w:rsidRDefault="00DC0F74" w:rsidP="004E4FB4">
            <w:r>
              <w:t>Helse 2</w:t>
            </w:r>
          </w:p>
          <w:p w:rsidR="00DC0F74" w:rsidRDefault="00DC0F74" w:rsidP="004E4FB4">
            <w:r>
              <w:t>Bok 23</w:t>
            </w:r>
          </w:p>
          <w:p w:rsidR="00DC0F74" w:rsidRDefault="00DC0F74" w:rsidP="004E4FB4">
            <w:r>
              <w:t>Jazz 30</w:t>
            </w:r>
          </w:p>
        </w:tc>
      </w:tr>
      <w:tr w:rsidR="00DC0F74" w:rsidTr="004E4FB4">
        <w:tc>
          <w:tcPr>
            <w:tcW w:w="1268" w:type="dxa"/>
          </w:tcPr>
          <w:p w:rsidR="00DC0F74" w:rsidRDefault="00DC0F74" w:rsidP="004E4FB4">
            <w:r>
              <w:t>Desember</w:t>
            </w:r>
          </w:p>
        </w:tc>
        <w:tc>
          <w:tcPr>
            <w:tcW w:w="2580" w:type="dxa"/>
          </w:tcPr>
          <w:p w:rsidR="00DC0F74" w:rsidRDefault="00DC0F74" w:rsidP="004E4FB4">
            <w:r>
              <w:t>Lucia 13</w:t>
            </w:r>
          </w:p>
          <w:p w:rsidR="00DC0F74" w:rsidRDefault="00DC0F74" w:rsidP="004E4FB4">
            <w:r>
              <w:t>Vintersolverv 21</w:t>
            </w:r>
          </w:p>
          <w:p w:rsidR="00DC0F74" w:rsidRDefault="00DC0F74" w:rsidP="004E4FB4"/>
        </w:tc>
        <w:tc>
          <w:tcPr>
            <w:tcW w:w="2580" w:type="dxa"/>
          </w:tcPr>
          <w:p w:rsidR="00DC0F74" w:rsidRDefault="00DC0F74" w:rsidP="004E4FB4">
            <w:r>
              <w:t>Mai</w:t>
            </w:r>
          </w:p>
        </w:tc>
        <w:tc>
          <w:tcPr>
            <w:tcW w:w="2634" w:type="dxa"/>
          </w:tcPr>
          <w:p w:rsidR="00DC0F74" w:rsidRDefault="00DC0F74" w:rsidP="004E4FB4">
            <w:r>
              <w:t>Arbeiderne 1</w:t>
            </w:r>
          </w:p>
          <w:p w:rsidR="00DC0F74" w:rsidRDefault="00DC0F74" w:rsidP="004E4FB4">
            <w:r>
              <w:t>Frigjøring 8</w:t>
            </w:r>
          </w:p>
          <w:p w:rsidR="00DC0F74" w:rsidRDefault="00DC0F74" w:rsidP="004E4FB4">
            <w:r>
              <w:t>Grunnloven 17</w:t>
            </w:r>
          </w:p>
          <w:p w:rsidR="00DC0F74" w:rsidRDefault="00DC0F74" w:rsidP="004E4FB4">
            <w:pPr>
              <w:spacing w:after="0" w:line="240" w:lineRule="auto"/>
            </w:pPr>
            <w:r>
              <w:t>Kulturelt mangfold 21</w:t>
            </w:r>
          </w:p>
        </w:tc>
      </w:tr>
      <w:tr w:rsidR="00DC0F74" w:rsidTr="004E4FB4">
        <w:tc>
          <w:tcPr>
            <w:tcW w:w="1268" w:type="dxa"/>
          </w:tcPr>
          <w:p w:rsidR="00DC0F74" w:rsidRDefault="00DC0F74" w:rsidP="004E4FB4"/>
        </w:tc>
        <w:tc>
          <w:tcPr>
            <w:tcW w:w="2580" w:type="dxa"/>
          </w:tcPr>
          <w:p w:rsidR="00DC0F74" w:rsidRDefault="00DC0F74" w:rsidP="004E4FB4"/>
        </w:tc>
        <w:tc>
          <w:tcPr>
            <w:tcW w:w="2580" w:type="dxa"/>
          </w:tcPr>
          <w:p w:rsidR="00DC0F74" w:rsidRDefault="00DC0F74" w:rsidP="004E4FB4">
            <w:r>
              <w:t>Juni</w:t>
            </w:r>
          </w:p>
        </w:tc>
        <w:tc>
          <w:tcPr>
            <w:tcW w:w="2634" w:type="dxa"/>
          </w:tcPr>
          <w:p w:rsidR="00DC0F74" w:rsidRDefault="00DC0F74" w:rsidP="004E4FB4">
            <w:r>
              <w:t>Danmark 5</w:t>
            </w:r>
          </w:p>
          <w:p w:rsidR="00DC0F74" w:rsidRDefault="00DC0F74" w:rsidP="004E4FB4">
            <w:r>
              <w:t>Miljøvern 5</w:t>
            </w:r>
          </w:p>
          <w:p w:rsidR="00DC0F74" w:rsidRDefault="00DC0F74" w:rsidP="004E4FB4">
            <w:r>
              <w:t>Sverige 6</w:t>
            </w:r>
          </w:p>
          <w:p w:rsidR="00DC0F74" w:rsidRDefault="00DC0F74" w:rsidP="004E4FB4">
            <w:r>
              <w:t>Flyktning 20</w:t>
            </w:r>
          </w:p>
        </w:tc>
      </w:tr>
    </w:tbl>
    <w:p w:rsidR="00DC0F74" w:rsidRDefault="00DC0F74" w:rsidP="00DC0F74"/>
    <w:p w:rsidR="00DC0F74" w:rsidRDefault="00FC07B5" w:rsidP="00E35F7F">
      <w:pPr>
        <w:rPr>
          <w:rFonts w:ascii="Calibri" w:hAnsi="Calibri"/>
        </w:rPr>
      </w:pPr>
      <w:r>
        <w:rPr>
          <w:rFonts w:ascii="Calibri" w:hAnsi="Calibri"/>
        </w:rPr>
        <w:t xml:space="preserve">Kommunen deltar også i to nasjonale satsninger dette året, nemlig Realfagskommune og IBS-  inkluderende barnehage- og skolemiljø. Gjennom deltagelse i disse satsningene vil personalet øke sin kompetanse om hvordan vi kan bruke realfag i barnehagen, og hvordan vi kan forstå, forebygge og håndtere uheldige samspillsmønstre og mobbing i barnehagen. </w:t>
      </w:r>
    </w:p>
    <w:p w:rsidR="00FC07B5" w:rsidRDefault="00FC07B5" w:rsidP="00E35F7F">
      <w:pPr>
        <w:rPr>
          <w:rFonts w:ascii="Calibri" w:hAnsi="Calibri"/>
        </w:rPr>
      </w:pPr>
      <w:r>
        <w:rPr>
          <w:rFonts w:ascii="Calibri" w:hAnsi="Calibri"/>
        </w:rPr>
        <w:t xml:space="preserve">Dette skjer gjennom samlinger med faglig påfyll og utprøving av ulike pedagogiske aktiviteter. </w:t>
      </w:r>
    </w:p>
    <w:p w:rsidR="00E44BA4" w:rsidRDefault="00E44BA4" w:rsidP="00E35F7F">
      <w:pPr>
        <w:rPr>
          <w:rFonts w:ascii="Calibri" w:hAnsi="Calibri"/>
        </w:rPr>
      </w:pPr>
    </w:p>
    <w:p w:rsidR="00C25F6E" w:rsidRPr="00857319" w:rsidRDefault="00C25F6E" w:rsidP="00C25F6E">
      <w:pPr>
        <w:rPr>
          <w:rFonts w:ascii="Calibri" w:hAnsi="Calibri"/>
          <w:i/>
          <w:color w:val="FF0000"/>
        </w:rPr>
      </w:pPr>
      <w:r>
        <w:rPr>
          <w:rFonts w:ascii="Calibri" w:hAnsi="Calibri"/>
          <w:i/>
          <w:color w:val="FF0000"/>
        </w:rPr>
        <w:t xml:space="preserve"> </w:t>
      </w:r>
    </w:p>
    <w:p w:rsidR="00097E23" w:rsidRPr="00C2454E" w:rsidRDefault="00C2454E" w:rsidP="00C2454E">
      <w:pPr>
        <w:pStyle w:val="Overskrift3"/>
      </w:pPr>
      <w:bookmarkStart w:id="13" w:name="_Toc506205822"/>
      <w:bookmarkStart w:id="14" w:name="_Toc7636462"/>
      <w:r w:rsidRPr="00C2454E">
        <w:t>Foreldresamarbeid</w:t>
      </w:r>
      <w:bookmarkEnd w:id="13"/>
      <w:bookmarkEnd w:id="14"/>
    </w:p>
    <w:p w:rsidR="00003F1F" w:rsidRDefault="00DC0F74" w:rsidP="00097E23">
      <w:pPr>
        <w:rPr>
          <w:rFonts w:ascii="Calibri" w:hAnsi="Calibri"/>
        </w:rPr>
      </w:pPr>
      <w:r>
        <w:rPr>
          <w:rFonts w:ascii="Calibri" w:hAnsi="Calibri"/>
        </w:rPr>
        <w:t>Foreldrene er våre viktigste samarbeidspartnere, og vi ønsker derfor å legge til rette for et godt</w:t>
      </w:r>
      <w:r w:rsidR="00E02F6E">
        <w:rPr>
          <w:rFonts w:ascii="Calibri" w:hAnsi="Calibri"/>
        </w:rPr>
        <w:t xml:space="preserve"> samarbeid. </w:t>
      </w:r>
    </w:p>
    <w:p w:rsidR="00E02F6E" w:rsidRDefault="00E02F6E" w:rsidP="00097E23">
      <w:pPr>
        <w:rPr>
          <w:rFonts w:ascii="Calibri" w:hAnsi="Calibri"/>
        </w:rPr>
      </w:pPr>
      <w:r>
        <w:rPr>
          <w:rFonts w:ascii="Calibri" w:hAnsi="Calibri"/>
        </w:rPr>
        <w:t xml:space="preserve">Den daglige kontakten i hente- og bringesituasjonen brukes til å utveksle løpende informasjon om dagsform, humør, hva som har skjedd hjemme og annen hverdagslig informasjon. </w:t>
      </w:r>
    </w:p>
    <w:p w:rsidR="00E02F6E" w:rsidRDefault="00E02F6E" w:rsidP="00097E23">
      <w:pPr>
        <w:rPr>
          <w:rFonts w:ascii="Calibri" w:hAnsi="Calibri"/>
        </w:rPr>
      </w:pPr>
      <w:r>
        <w:rPr>
          <w:rFonts w:ascii="Calibri" w:hAnsi="Calibri"/>
        </w:rPr>
        <w:t>Mer utfyllende informas</w:t>
      </w:r>
      <w:r w:rsidR="00CF41A6">
        <w:rPr>
          <w:rFonts w:ascii="Calibri" w:hAnsi="Calibri"/>
        </w:rPr>
        <w:t xml:space="preserve">jon og sensitive opplysninger gjennomgås på foreldresamtaler. Det settes opp tider til samtale høst og vår, men foreldre kan be om samtale gjennom hele året ved behov. </w:t>
      </w:r>
    </w:p>
    <w:p w:rsidR="00CF41A6" w:rsidRDefault="00CF41A6" w:rsidP="00097E23">
      <w:pPr>
        <w:rPr>
          <w:rFonts w:ascii="Calibri" w:hAnsi="Calibri"/>
        </w:rPr>
      </w:pPr>
      <w:r>
        <w:rPr>
          <w:rFonts w:ascii="Calibri" w:hAnsi="Calibri"/>
        </w:rPr>
        <w:t xml:space="preserve">Det avholdes foreldremøter høst og vår, med informasjon og diskusjon felles og gruppevis. </w:t>
      </w:r>
    </w:p>
    <w:p w:rsidR="00CF41A6" w:rsidRDefault="00CF41A6" w:rsidP="00097E23">
      <w:pPr>
        <w:rPr>
          <w:rFonts w:ascii="Calibri" w:hAnsi="Calibri"/>
        </w:rPr>
      </w:pPr>
      <w:r>
        <w:rPr>
          <w:rFonts w:ascii="Calibri" w:hAnsi="Calibri"/>
        </w:rPr>
        <w:t xml:space="preserve">Barnehagen har felles arbeidsutvalg og samarbeidsutvalg med skolen. Arbeidsutvalget legger til rette for arrangementer og trivselstiltak, mens samarbeidsutvalget er et formelt organ som skal arbeide med saker som fremmer samarbeid mellom barnehagen og skolen. </w:t>
      </w:r>
    </w:p>
    <w:p w:rsidR="00B7599D" w:rsidRDefault="00B7599D" w:rsidP="00097E23">
      <w:pPr>
        <w:rPr>
          <w:rFonts w:ascii="Calibri" w:hAnsi="Calibri"/>
        </w:rPr>
      </w:pPr>
      <w:r>
        <w:rPr>
          <w:rFonts w:ascii="Calibri" w:hAnsi="Calibri"/>
        </w:rPr>
        <w:t>Foreldre skal ha mulighet til å medvirke til planleggingsarbeidet i barnehagen, og vi setter derfor stor pris på at foresatte bruker daglig kontakt, samtaler, møter og samarbeidsutvalg til å formidle sine innspill og ønsker til det pedagogiske arbeidet i barnehagen.</w:t>
      </w:r>
    </w:p>
    <w:p w:rsidR="00E47125" w:rsidRDefault="00E47125" w:rsidP="00097E23">
      <w:pPr>
        <w:rPr>
          <w:rFonts w:ascii="Calibri" w:hAnsi="Calibri"/>
        </w:rPr>
      </w:pPr>
    </w:p>
    <w:p w:rsidR="0011357F" w:rsidRPr="003C5A17" w:rsidRDefault="0011357F" w:rsidP="0011357F">
      <w:pPr>
        <w:pStyle w:val="Overskrift3"/>
      </w:pPr>
      <w:bookmarkStart w:id="15" w:name="_Toc506205823"/>
      <w:bookmarkStart w:id="16" w:name="_Toc7636463"/>
      <w:r w:rsidRPr="003C5A17">
        <w:t>Taushetsplikt</w:t>
      </w:r>
      <w:r>
        <w:t>, opplysningsplikt og politiattest</w:t>
      </w:r>
      <w:bookmarkEnd w:id="15"/>
      <w:bookmarkEnd w:id="16"/>
    </w:p>
    <w:p w:rsidR="00383A49" w:rsidRDefault="0011357F" w:rsidP="00955214">
      <w:pPr>
        <w:rPr>
          <w:rFonts w:cstheme="minorHAnsi"/>
        </w:rPr>
      </w:pPr>
      <w:r w:rsidRPr="00DC51E5">
        <w:rPr>
          <w:rFonts w:ascii="Calibri" w:hAnsi="Calibri"/>
        </w:rPr>
        <w:t xml:space="preserve">Alle som jobber i barnehagen er pålagt taushetsplikt og må skrive under på et taushetsløfte i forhold til informasjon vedrørende barn, de foresatte og personalet. </w:t>
      </w:r>
      <w:r w:rsidR="00BB06C6">
        <w:rPr>
          <w:rFonts w:ascii="Calibri" w:hAnsi="Calibri"/>
        </w:rPr>
        <w:t>A</w:t>
      </w:r>
      <w:r w:rsidRPr="00DC51E5">
        <w:rPr>
          <w:rFonts w:ascii="Calibri" w:hAnsi="Calibri"/>
        </w:rPr>
        <w:t xml:space="preserve">lle som jobber i barnehagen </w:t>
      </w:r>
      <w:r w:rsidR="00BB06C6">
        <w:rPr>
          <w:rFonts w:ascii="Calibri" w:hAnsi="Calibri"/>
        </w:rPr>
        <w:t xml:space="preserve">må </w:t>
      </w:r>
      <w:r w:rsidRPr="00DC51E5">
        <w:rPr>
          <w:rFonts w:ascii="Calibri" w:hAnsi="Calibri"/>
        </w:rPr>
        <w:t>legge fram politiattest</w:t>
      </w:r>
      <w:r w:rsidR="00BB06C6">
        <w:rPr>
          <w:rFonts w:ascii="Calibri" w:hAnsi="Calibri"/>
        </w:rPr>
        <w:t>.</w:t>
      </w:r>
      <w:r w:rsidRPr="00DC51E5">
        <w:rPr>
          <w:rFonts w:ascii="Calibri" w:hAnsi="Calibri"/>
        </w:rPr>
        <w:t xml:space="preserve"> Barnehagen har en lovpålagt</w:t>
      </w:r>
      <w:r w:rsidRPr="004A6CF6">
        <w:rPr>
          <w:rFonts w:ascii="Arial" w:hAnsi="Arial" w:cs="Arial"/>
        </w:rPr>
        <w:t xml:space="preserve"> </w:t>
      </w:r>
      <w:hyperlink r:id="rId11" w:history="1">
        <w:r w:rsidRPr="00DC51E5">
          <w:rPr>
            <w:rStyle w:val="Hyperkobling"/>
            <w:rFonts w:cstheme="minorHAnsi"/>
          </w:rPr>
          <w:t>opplysningsplikt til barnevernet</w:t>
        </w:r>
      </w:hyperlink>
      <w:r w:rsidRPr="00DC51E5">
        <w:rPr>
          <w:rFonts w:cstheme="minorHAnsi"/>
        </w:rPr>
        <w:t xml:space="preserve"> som gjelder forhold de blir kjent med der barns helse og utvikling står i fare. Foreldre vil som en hovedregel bli informert og involvert i saker som gjelder deres barn.</w:t>
      </w:r>
      <w:r w:rsidR="00955214">
        <w:rPr>
          <w:rFonts w:cstheme="minorHAnsi"/>
        </w:rPr>
        <w:t xml:space="preserve"> </w:t>
      </w:r>
    </w:p>
    <w:p w:rsidR="00FC07B5" w:rsidRDefault="00FC07B5" w:rsidP="00955214">
      <w:pPr>
        <w:rPr>
          <w:rFonts w:cstheme="minorHAnsi"/>
        </w:rPr>
      </w:pPr>
      <w:r>
        <w:rPr>
          <w:rFonts w:cstheme="minorHAnsi"/>
        </w:rPr>
        <w:t>Foresatte tilbringer en del tid i barnehagen, og vil kunne få kjennskap til informasjon om andre barn og familier. Foresatte har ingen uttalt taushetsplikt, men vi vil oppfordre alle til at man håndterer informasjon om andre på en klok måte. Barnehagen er en del av et lite samfunn, hvor mange har flere ulike roller. Dette stiller større krav til oss at vi må være profesjonelle og nøye på å avklare hvilken rolle vi har når vi snakker med hverandre.</w:t>
      </w:r>
    </w:p>
    <w:p w:rsidR="000864FA" w:rsidRPr="000864FA" w:rsidRDefault="000864FA" w:rsidP="000864FA">
      <w:pPr>
        <w:pStyle w:val="Overskrift1"/>
      </w:pPr>
      <w:bookmarkStart w:id="17" w:name="_Toc506205824"/>
      <w:bookmarkStart w:id="18" w:name="_Toc7636464"/>
      <w:r w:rsidRPr="000864FA">
        <w:t>Barn og barndom</w:t>
      </w:r>
      <w:bookmarkEnd w:id="17"/>
      <w:bookmarkEnd w:id="18"/>
    </w:p>
    <w:p w:rsidR="00953134" w:rsidRDefault="00224433" w:rsidP="000864FA">
      <w:pPr>
        <w:rPr>
          <w:rFonts w:ascii="Calibri" w:hAnsi="Calibri"/>
        </w:rPr>
      </w:pPr>
      <w:r>
        <w:rPr>
          <w:rFonts w:ascii="Calibri" w:hAnsi="Calibri"/>
        </w:rPr>
        <w:t>B</w:t>
      </w:r>
      <w:r w:rsidR="000864FA" w:rsidRPr="008D549C">
        <w:rPr>
          <w:rFonts w:ascii="Calibri" w:hAnsi="Calibri"/>
        </w:rPr>
        <w:t>arnehage</w:t>
      </w:r>
      <w:r>
        <w:rPr>
          <w:rFonts w:ascii="Calibri" w:hAnsi="Calibri"/>
        </w:rPr>
        <w:t>n</w:t>
      </w:r>
      <w:r w:rsidR="000864FA" w:rsidRPr="008D549C">
        <w:rPr>
          <w:rFonts w:ascii="Calibri" w:hAnsi="Calibri"/>
        </w:rPr>
        <w:t xml:space="preserve"> skal være et sted hvor barns behov f</w:t>
      </w:r>
      <w:r w:rsidR="00D37E35">
        <w:rPr>
          <w:rFonts w:ascii="Calibri" w:hAnsi="Calibri"/>
        </w:rPr>
        <w:t>or omsorg og lek</w:t>
      </w:r>
      <w:r w:rsidR="00C70B4B">
        <w:rPr>
          <w:rFonts w:ascii="Calibri" w:hAnsi="Calibri"/>
        </w:rPr>
        <w:t>, læring og danning</w:t>
      </w:r>
      <w:r w:rsidR="00D37E35">
        <w:rPr>
          <w:rFonts w:ascii="Calibri" w:hAnsi="Calibri"/>
        </w:rPr>
        <w:t xml:space="preserve"> blir ivaretatt</w:t>
      </w:r>
      <w:r w:rsidR="005932B9">
        <w:rPr>
          <w:rFonts w:ascii="Calibri" w:hAnsi="Calibri"/>
        </w:rPr>
        <w:t xml:space="preserve"> og barndommens egenverdi anerkjennes</w:t>
      </w:r>
      <w:r w:rsidR="00D37E35">
        <w:rPr>
          <w:rFonts w:ascii="Calibri" w:hAnsi="Calibri"/>
        </w:rPr>
        <w:t>.</w:t>
      </w:r>
      <w:r w:rsidR="005932B9">
        <w:rPr>
          <w:rFonts w:ascii="Calibri" w:hAnsi="Calibri"/>
        </w:rPr>
        <w:t xml:space="preserve"> Vi</w:t>
      </w:r>
      <w:r w:rsidR="00D37E35">
        <w:rPr>
          <w:rFonts w:ascii="Calibri" w:hAnsi="Calibri"/>
        </w:rPr>
        <w:t xml:space="preserve"> skal bidra til at alle barn får en god barndom preget av trivsel, vennskap og lek.</w:t>
      </w:r>
      <w:r w:rsidR="001F03B7">
        <w:rPr>
          <w:rFonts w:ascii="Calibri" w:hAnsi="Calibri"/>
        </w:rPr>
        <w:t xml:space="preserve"> </w:t>
      </w:r>
    </w:p>
    <w:p w:rsidR="004652C2" w:rsidRDefault="004652C2" w:rsidP="000864FA">
      <w:pPr>
        <w:rPr>
          <w:rFonts w:ascii="Calibri" w:hAnsi="Calibri"/>
        </w:rPr>
      </w:pPr>
    </w:p>
    <w:p w:rsidR="00955214" w:rsidRPr="00371FBD" w:rsidRDefault="00DA0D2E" w:rsidP="00371FBD">
      <w:pPr>
        <w:pStyle w:val="Overskrift3"/>
      </w:pPr>
      <w:bookmarkStart w:id="19" w:name="_Toc7636465"/>
      <w:bookmarkStart w:id="20" w:name="_Toc506205825"/>
      <w:r w:rsidRPr="00371FBD">
        <w:t>Lek</w:t>
      </w:r>
      <w:bookmarkEnd w:id="19"/>
      <w:r w:rsidRPr="00371FBD">
        <w:t xml:space="preserve"> </w:t>
      </w:r>
      <w:bookmarkEnd w:id="20"/>
    </w:p>
    <w:p w:rsidR="00C25F6E" w:rsidRDefault="00C70B4B" w:rsidP="00C25F6E">
      <w:pPr>
        <w:rPr>
          <w:rFonts w:ascii="Calibri" w:hAnsi="Calibri"/>
          <w:color w:val="000000" w:themeColor="text1"/>
        </w:rPr>
      </w:pPr>
      <w:r>
        <w:rPr>
          <w:rFonts w:ascii="Calibri" w:hAnsi="Calibri"/>
          <w:color w:val="000000" w:themeColor="text1"/>
        </w:rPr>
        <w:t>Slik legger barnehagen til rette for lek:</w:t>
      </w:r>
    </w:p>
    <w:p w:rsidR="00136369" w:rsidRDefault="00136369" w:rsidP="00C25F6E">
      <w:pPr>
        <w:rPr>
          <w:rFonts w:ascii="Calibri" w:hAnsi="Calibri"/>
          <w:color w:val="000000" w:themeColor="text1"/>
        </w:rPr>
      </w:pPr>
      <w:r>
        <w:rPr>
          <w:rFonts w:ascii="Calibri" w:hAnsi="Calibri"/>
          <w:color w:val="000000" w:themeColor="text1"/>
        </w:rPr>
        <w:t>Leken er den viktigste akti</w:t>
      </w:r>
      <w:r w:rsidR="00637B9D">
        <w:rPr>
          <w:rFonts w:ascii="Calibri" w:hAnsi="Calibri"/>
          <w:color w:val="000000" w:themeColor="text1"/>
        </w:rPr>
        <w:t>viteten for barna gjennom dagen.</w:t>
      </w:r>
      <w:r w:rsidR="00B1093C">
        <w:rPr>
          <w:rFonts w:ascii="Calibri" w:hAnsi="Calibri"/>
          <w:color w:val="000000" w:themeColor="text1"/>
        </w:rPr>
        <w:t xml:space="preserve"> Gjennom leken utvikles sosiale og språklige ferdigheter</w:t>
      </w:r>
      <w:r w:rsidR="00B1093C" w:rsidRPr="00730BAB">
        <w:rPr>
          <w:rFonts w:ascii="Calibri" w:hAnsi="Calibri"/>
          <w:color w:val="000000" w:themeColor="text1"/>
        </w:rPr>
        <w:t xml:space="preserve">. </w:t>
      </w:r>
      <w:r w:rsidR="00637B9D" w:rsidRPr="00730BAB">
        <w:rPr>
          <w:rFonts w:ascii="Calibri" w:hAnsi="Calibri" w:cs="Arial"/>
          <w:color w:val="303030"/>
        </w:rPr>
        <w:t>Lek er en kilde til humor og glede, og gjennom ulike former for lek får barna mulighet til å uttrykke seg og kjenne at egen opplevelsesverden gjelder.</w:t>
      </w:r>
      <w:r w:rsidR="00CE009A" w:rsidRPr="00730BAB">
        <w:rPr>
          <w:rFonts w:ascii="Calibri" w:hAnsi="Calibri"/>
          <w:color w:val="000000" w:themeColor="text1"/>
        </w:rPr>
        <w:t xml:space="preserve"> P</w:t>
      </w:r>
      <w:r w:rsidRPr="00730BAB">
        <w:rPr>
          <w:rFonts w:ascii="Calibri" w:hAnsi="Calibri"/>
          <w:color w:val="000000" w:themeColor="text1"/>
        </w:rPr>
        <w:t>ersonalet må legge til rette for god lek gjennom å ha et bevisst forhold til hvilke leker og materiell barna presenteres</w:t>
      </w:r>
      <w:r w:rsidRPr="00B1093C">
        <w:rPr>
          <w:color w:val="000000" w:themeColor="text1"/>
        </w:rPr>
        <w:t xml:space="preserve"> for, og hvordan</w:t>
      </w:r>
      <w:r>
        <w:rPr>
          <w:rFonts w:ascii="Calibri" w:hAnsi="Calibri"/>
          <w:color w:val="000000" w:themeColor="text1"/>
        </w:rPr>
        <w:t xml:space="preserve"> rommene er utformet for at barna skal ha plass og rom for å utfolde seg. Dagsrytmen</w:t>
      </w:r>
      <w:r w:rsidR="00CE009A">
        <w:rPr>
          <w:rFonts w:ascii="Calibri" w:hAnsi="Calibri"/>
          <w:color w:val="000000" w:themeColor="text1"/>
        </w:rPr>
        <w:t xml:space="preserve"> og planer</w:t>
      </w:r>
      <w:r>
        <w:rPr>
          <w:rFonts w:ascii="Calibri" w:hAnsi="Calibri"/>
          <w:color w:val="000000" w:themeColor="text1"/>
        </w:rPr>
        <w:t xml:space="preserve"> organiseres fleksibelt, slik at de rutinemessige</w:t>
      </w:r>
      <w:r w:rsidR="00CE009A">
        <w:rPr>
          <w:rFonts w:ascii="Calibri" w:hAnsi="Calibri"/>
          <w:color w:val="000000" w:themeColor="text1"/>
        </w:rPr>
        <w:t>/planlagte aktiviteter</w:t>
      </w:r>
      <w:r>
        <w:rPr>
          <w:rFonts w:ascii="Calibri" w:hAnsi="Calibri"/>
          <w:color w:val="000000" w:themeColor="text1"/>
        </w:rPr>
        <w:t xml:space="preserve"> ikke begrenser leken. </w:t>
      </w:r>
    </w:p>
    <w:p w:rsidR="00CE009A" w:rsidRDefault="00637B9D" w:rsidP="00C25F6E">
      <w:pPr>
        <w:rPr>
          <w:rFonts w:ascii="Calibri" w:hAnsi="Calibri"/>
          <w:color w:val="000000" w:themeColor="text1"/>
        </w:rPr>
      </w:pPr>
      <w:r>
        <w:rPr>
          <w:rFonts w:ascii="Calibri" w:hAnsi="Calibri"/>
          <w:color w:val="000000" w:themeColor="text1"/>
        </w:rPr>
        <w:t>Personalets rolle/deltagelse</w:t>
      </w:r>
      <w:r w:rsidR="00CE009A">
        <w:rPr>
          <w:rFonts w:ascii="Calibri" w:hAnsi="Calibri"/>
          <w:color w:val="000000" w:themeColor="text1"/>
        </w:rPr>
        <w:t xml:space="preserve"> i leken er</w:t>
      </w:r>
      <w:r>
        <w:rPr>
          <w:rFonts w:ascii="Calibri" w:hAnsi="Calibri"/>
          <w:color w:val="000000" w:themeColor="text1"/>
        </w:rPr>
        <w:t xml:space="preserve"> viktig for å øke lekekompetansen hos barna</w:t>
      </w:r>
      <w:r w:rsidR="00CE009A">
        <w:rPr>
          <w:rFonts w:ascii="Calibri" w:hAnsi="Calibri"/>
          <w:color w:val="000000" w:themeColor="text1"/>
        </w:rPr>
        <w:t xml:space="preserve"> og det styrker relasjonene. Barna får oppleve at den voksne tar deres perspektiv, ser dem, bekrefter barna og tilpasser seg deres lek.</w:t>
      </w:r>
      <w:r w:rsidR="00B1093C">
        <w:rPr>
          <w:rFonts w:ascii="Calibri" w:hAnsi="Calibri"/>
          <w:color w:val="000000" w:themeColor="text1"/>
        </w:rPr>
        <w:t xml:space="preserve"> Ved</w:t>
      </w:r>
      <w:r w:rsidR="00CE009A">
        <w:rPr>
          <w:rFonts w:ascii="Calibri" w:hAnsi="Calibri"/>
          <w:color w:val="000000" w:themeColor="text1"/>
        </w:rPr>
        <w:t xml:space="preserve"> </w:t>
      </w:r>
      <w:r w:rsidR="00B1093C">
        <w:rPr>
          <w:rFonts w:ascii="Calibri" w:hAnsi="Calibri"/>
          <w:color w:val="000000" w:themeColor="text1"/>
        </w:rPr>
        <w:t xml:space="preserve">observasjon og </w:t>
      </w:r>
      <w:r w:rsidR="00CE009A">
        <w:rPr>
          <w:rFonts w:ascii="Calibri" w:hAnsi="Calibri"/>
          <w:color w:val="000000" w:themeColor="text1"/>
        </w:rPr>
        <w:t>aktiv deltagelse</w:t>
      </w:r>
      <w:r w:rsidR="00B1093C">
        <w:rPr>
          <w:rFonts w:ascii="Calibri" w:hAnsi="Calibri"/>
          <w:color w:val="000000" w:themeColor="text1"/>
        </w:rPr>
        <w:t xml:space="preserve"> </w:t>
      </w:r>
      <w:r w:rsidR="00CE009A">
        <w:rPr>
          <w:rFonts w:ascii="Calibri" w:hAnsi="Calibri"/>
          <w:color w:val="000000" w:themeColor="text1"/>
        </w:rPr>
        <w:t>klarer man også å</w:t>
      </w:r>
      <w:r w:rsidR="00B1093C">
        <w:rPr>
          <w:rFonts w:ascii="Calibri" w:hAnsi="Calibri"/>
          <w:color w:val="000000" w:themeColor="text1"/>
        </w:rPr>
        <w:t xml:space="preserve"> se de som strever i leken og kan veilede og støtte dem.</w:t>
      </w:r>
    </w:p>
    <w:p w:rsidR="00136369" w:rsidRDefault="00637B9D" w:rsidP="00C25F6E">
      <w:pPr>
        <w:rPr>
          <w:rFonts w:ascii="Calibri" w:hAnsi="Calibri"/>
          <w:color w:val="000000" w:themeColor="text1"/>
        </w:rPr>
      </w:pPr>
      <w:r>
        <w:rPr>
          <w:rFonts w:ascii="Calibri" w:hAnsi="Calibri"/>
          <w:color w:val="000000" w:themeColor="text1"/>
        </w:rPr>
        <w:t xml:space="preserve"> </w:t>
      </w:r>
    </w:p>
    <w:p w:rsidR="00C70B4B" w:rsidRDefault="00C70B4B" w:rsidP="00C70B4B">
      <w:pPr>
        <w:pStyle w:val="Overskrift3"/>
      </w:pPr>
      <w:bookmarkStart w:id="21" w:name="_Toc7636466"/>
      <w:r>
        <w:t>Læring</w:t>
      </w:r>
      <w:bookmarkEnd w:id="21"/>
    </w:p>
    <w:p w:rsidR="00C70B4B" w:rsidRDefault="00C70B4B" w:rsidP="00C70B4B">
      <w:r>
        <w:t>Slik ser barnehagen på læring:</w:t>
      </w:r>
    </w:p>
    <w:p w:rsidR="00136369" w:rsidRDefault="007B19C2" w:rsidP="00C70B4B">
      <w:r>
        <w:t xml:space="preserve">Læring skjer hele tiden, og særlig gjennom leken, hvor barnet tilegner seg språk, </w:t>
      </w:r>
      <w:r w:rsidR="0077623C">
        <w:t xml:space="preserve">sosiale ferdigheter og kunnskaper i samspill med andre. </w:t>
      </w:r>
    </w:p>
    <w:p w:rsidR="0077623C" w:rsidRDefault="0077623C" w:rsidP="00C70B4B">
      <w:r>
        <w:t>Læring skjer også gjennom tilrettelagte pedagogiske opplegg hvor barna får erfaringer og opplevelser knyttet til de ulike temaene vi jobber med. Gjennom impulser og inntrykk</w:t>
      </w:r>
      <w:r w:rsidR="009062F5">
        <w:t xml:space="preserve"> som bearbeides og gjenkalles, vil nye kunnskaper og ferdigheter etableres. </w:t>
      </w:r>
    </w:p>
    <w:p w:rsidR="009062F5" w:rsidRDefault="009062F5" w:rsidP="00C70B4B"/>
    <w:p w:rsidR="009062F5" w:rsidRDefault="009062F5" w:rsidP="00C70B4B"/>
    <w:p w:rsidR="00C70B4B" w:rsidRDefault="00C70B4B" w:rsidP="00C70B4B">
      <w:pPr>
        <w:pStyle w:val="Overskrift3"/>
      </w:pPr>
      <w:bookmarkStart w:id="22" w:name="_Toc7636467"/>
      <w:r>
        <w:t>Omsorg</w:t>
      </w:r>
      <w:bookmarkEnd w:id="22"/>
    </w:p>
    <w:p w:rsidR="00C70B4B" w:rsidRDefault="00C70B4B" w:rsidP="00C70B4B">
      <w:r>
        <w:t>Slik tenker vi om omsorg:</w:t>
      </w:r>
    </w:p>
    <w:p w:rsidR="009062F5" w:rsidRDefault="009062F5" w:rsidP="00C70B4B">
      <w:r>
        <w:t>Barn</w:t>
      </w:r>
      <w:r w:rsidR="00E760BD">
        <w:t xml:space="preserve"> tilbringer mye av sin våkne tid i barnehagen og skal møte omsorg i alle situasjoner. God omsorg er grunnleggende for å kunne utvikle og utfolde seg. </w:t>
      </w:r>
    </w:p>
    <w:p w:rsidR="00E760BD" w:rsidRDefault="00E760BD" w:rsidP="00C70B4B">
      <w:r>
        <w:t xml:space="preserve">Omsorg handler om å gi tid og rom for barnets ulike behov og at personalet er sensitive for barns behov, og er tilgjengelige og anerkjennende. </w:t>
      </w:r>
    </w:p>
    <w:p w:rsidR="00E760BD" w:rsidRDefault="00E760BD" w:rsidP="00C70B4B">
      <w:r>
        <w:t xml:space="preserve">Omsorg er tilstede i alle situasjoner, men spesielt i forbindelse med måltider, stell og legging. </w:t>
      </w:r>
    </w:p>
    <w:p w:rsidR="00C70B4B" w:rsidRDefault="00C70B4B" w:rsidP="00C70B4B">
      <w:pPr>
        <w:pStyle w:val="Overskrift3"/>
      </w:pPr>
      <w:bookmarkStart w:id="23" w:name="_Toc7636468"/>
      <w:r>
        <w:t>Danning</w:t>
      </w:r>
      <w:bookmarkEnd w:id="23"/>
    </w:p>
    <w:p w:rsidR="00C70B4B" w:rsidRDefault="00C70B4B" w:rsidP="00C70B4B">
      <w:r>
        <w:t>Slik tenker vi at danning skjer:</w:t>
      </w:r>
    </w:p>
    <w:p w:rsidR="00E760BD" w:rsidRDefault="00E760BD" w:rsidP="00E760BD">
      <w:pPr>
        <w:rPr>
          <w:color w:val="000000" w:themeColor="text1"/>
        </w:rPr>
      </w:pPr>
      <w:r>
        <w:rPr>
          <w:color w:val="000000" w:themeColor="text1"/>
        </w:rPr>
        <w:t xml:space="preserve">Danning er en livslang prosess hvor vi gjennom samspill med omgivelsene preger og blir preget og utvikler vår egen identitet. </w:t>
      </w:r>
    </w:p>
    <w:p w:rsidR="00E760BD" w:rsidRDefault="00E760BD" w:rsidP="00E760BD">
      <w:pPr>
        <w:rPr>
          <w:color w:val="000000" w:themeColor="text1"/>
        </w:rPr>
      </w:pPr>
      <w:r>
        <w:rPr>
          <w:color w:val="000000" w:themeColor="text1"/>
        </w:rPr>
        <w:t>Barnehagen støtter prosessen gjennom å legge til rette for mangfold, undring og utforsking i et trygt miljø. Barna skal oppleve at her er plass til å være seg selv og at ulike uttrykk og væremåter blir anerkjent og respektert.</w:t>
      </w:r>
    </w:p>
    <w:p w:rsidR="000864FA" w:rsidRPr="00104382" w:rsidRDefault="00C70B4B" w:rsidP="00104382">
      <w:pPr>
        <w:pStyle w:val="Overskrift1"/>
      </w:pPr>
      <w:bookmarkStart w:id="24" w:name="_Toc506205826"/>
      <w:bookmarkStart w:id="25" w:name="_Toc7636469"/>
      <w:r>
        <w:t>B</w:t>
      </w:r>
      <w:r w:rsidR="00DC12FE">
        <w:t>arns medvirkning</w:t>
      </w:r>
      <w:bookmarkEnd w:id="24"/>
      <w:bookmarkEnd w:id="25"/>
    </w:p>
    <w:p w:rsidR="00DC12FE" w:rsidRDefault="007B3D71" w:rsidP="00DC12FE">
      <w:pPr>
        <w:rPr>
          <w:rFonts w:ascii="Calibri" w:hAnsi="Calibri"/>
        </w:rPr>
      </w:pPr>
      <w:r>
        <w:rPr>
          <w:rFonts w:ascii="Calibri" w:hAnsi="Calibri"/>
        </w:rPr>
        <w:t xml:space="preserve">Barnehagen skal </w:t>
      </w:r>
      <w:r w:rsidR="001A1AB4">
        <w:rPr>
          <w:rFonts w:ascii="Calibri" w:hAnsi="Calibri"/>
        </w:rPr>
        <w:t>fremme</w:t>
      </w:r>
      <w:r>
        <w:rPr>
          <w:rFonts w:ascii="Calibri" w:hAnsi="Calibri"/>
        </w:rPr>
        <w:t xml:space="preserve"> demokrati og væ</w:t>
      </w:r>
      <w:r w:rsidR="001A1AB4">
        <w:rPr>
          <w:rFonts w:ascii="Calibri" w:hAnsi="Calibri"/>
        </w:rPr>
        <w:t>re et inkluderende felleskap hvor</w:t>
      </w:r>
      <w:r>
        <w:rPr>
          <w:rFonts w:ascii="Calibri" w:hAnsi="Calibri"/>
        </w:rPr>
        <w:t xml:space="preserve"> barna får anledning til å ytre seg, bli</w:t>
      </w:r>
      <w:r w:rsidR="001A1AB4">
        <w:rPr>
          <w:rFonts w:ascii="Calibri" w:hAnsi="Calibri"/>
        </w:rPr>
        <w:t>r</w:t>
      </w:r>
      <w:r>
        <w:rPr>
          <w:rFonts w:ascii="Calibri" w:hAnsi="Calibri"/>
        </w:rPr>
        <w:t xml:space="preserve"> hørt og delta. </w:t>
      </w:r>
    </w:p>
    <w:p w:rsidR="00C14D1D" w:rsidRDefault="00DC12FE" w:rsidP="00DC12FE">
      <w:pPr>
        <w:rPr>
          <w:rFonts w:ascii="Calibri" w:hAnsi="Calibri"/>
        </w:rPr>
      </w:pPr>
      <w:r>
        <w:rPr>
          <w:rFonts w:ascii="Calibri" w:hAnsi="Calibri"/>
        </w:rPr>
        <w:t xml:space="preserve">Barns medvirkning handler først og fremst om en holdning hos de voksne i relasjonen med barn. Barn skal bli møtt som et selvstendig lite menneske. Uavhengig av alder og forutsetninger skal barn få erfare at deres stemmer blir lyttet til. Vi skal sørge for at barnas erfaringer og synspunkter får innflytelse på det som skjer i barnehagen. </w:t>
      </w:r>
    </w:p>
    <w:p w:rsidR="001F5F51" w:rsidRDefault="001F5F51" w:rsidP="00DC12FE">
      <w:pPr>
        <w:rPr>
          <w:rFonts w:ascii="Calibri" w:hAnsi="Calibri"/>
        </w:rPr>
      </w:pPr>
      <w:r>
        <w:rPr>
          <w:rFonts w:ascii="Calibri" w:hAnsi="Calibri"/>
        </w:rPr>
        <w:t xml:space="preserve">For de minste barna kan medvirkning for eksempel skje gjennom at barna presenteres for mange ulike typer lekemateriell og personalet observerer hva som vekker mest interesse hos barna og spiller vider på dette. </w:t>
      </w:r>
    </w:p>
    <w:p w:rsidR="001F5F51" w:rsidRDefault="001F5F51" w:rsidP="00DC12FE">
      <w:pPr>
        <w:rPr>
          <w:rFonts w:ascii="Calibri" w:hAnsi="Calibri"/>
        </w:rPr>
      </w:pPr>
      <w:r>
        <w:rPr>
          <w:rFonts w:ascii="Calibri" w:hAnsi="Calibri"/>
        </w:rPr>
        <w:t xml:space="preserve">De eldre barna tas med på avgjørelser gjennom samtaler, og demokratiske møter hvor avdelingen planlegger hvordan de skal løse ulike oppgaver. </w:t>
      </w:r>
    </w:p>
    <w:p w:rsidR="00534F89" w:rsidRDefault="00534F89" w:rsidP="003C0E6A">
      <w:pPr>
        <w:rPr>
          <w:rFonts w:ascii="Calibri" w:hAnsi="Calibri"/>
        </w:rPr>
      </w:pPr>
    </w:p>
    <w:p w:rsidR="000864FA" w:rsidRPr="00104382" w:rsidRDefault="00104382" w:rsidP="00104382">
      <w:pPr>
        <w:pStyle w:val="Overskrift1"/>
      </w:pPr>
      <w:bookmarkStart w:id="26" w:name="_Toc506205827"/>
      <w:bookmarkStart w:id="27" w:name="_Toc7636470"/>
      <w:r>
        <w:t>K</w:t>
      </w:r>
      <w:r w:rsidR="000864FA" w:rsidRPr="00104382">
        <w:t>ommunikasjon og språk</w:t>
      </w:r>
      <w:bookmarkEnd w:id="26"/>
      <w:bookmarkEnd w:id="27"/>
    </w:p>
    <w:p w:rsidR="009853BB" w:rsidRDefault="00104382" w:rsidP="00535BAA">
      <w:pPr>
        <w:rPr>
          <w:rFonts w:ascii="Calibri" w:hAnsi="Calibri"/>
        </w:rPr>
      </w:pPr>
      <w:r w:rsidRPr="008D549C">
        <w:rPr>
          <w:rFonts w:ascii="Calibri" w:hAnsi="Calibri"/>
        </w:rPr>
        <w:t>Vår barnehage skal være et sted s</w:t>
      </w:r>
      <w:r w:rsidR="001A1AB4">
        <w:rPr>
          <w:rFonts w:ascii="Calibri" w:hAnsi="Calibri"/>
        </w:rPr>
        <w:t>om fremmer barn</w:t>
      </w:r>
      <w:r w:rsidR="000864FA" w:rsidRPr="008D549C">
        <w:rPr>
          <w:rFonts w:ascii="Calibri" w:hAnsi="Calibri"/>
        </w:rPr>
        <w:t>s k</w:t>
      </w:r>
      <w:r w:rsidR="001A1AB4">
        <w:rPr>
          <w:rFonts w:ascii="Calibri" w:hAnsi="Calibri"/>
        </w:rPr>
        <w:t xml:space="preserve">ommunikasjon og språkutvikling </w:t>
      </w:r>
      <w:r w:rsidR="000864FA" w:rsidRPr="008D549C">
        <w:rPr>
          <w:rFonts w:ascii="Calibri" w:hAnsi="Calibri"/>
        </w:rPr>
        <w:t>i omgivelser der voksne er bevisst sin rolle som språklige forbilder.</w:t>
      </w:r>
      <w:r w:rsidR="000F5344">
        <w:rPr>
          <w:rFonts w:ascii="Calibri" w:hAnsi="Calibri"/>
        </w:rPr>
        <w:t xml:space="preserve"> </w:t>
      </w:r>
      <w:r w:rsidR="00126BE1">
        <w:rPr>
          <w:rFonts w:ascii="Calibri" w:hAnsi="Calibri"/>
        </w:rPr>
        <w:t>Barnehagen arbeider systematisk med å ut</w:t>
      </w:r>
      <w:r w:rsidR="00760332">
        <w:rPr>
          <w:rFonts w:ascii="Calibri" w:hAnsi="Calibri"/>
        </w:rPr>
        <w:t>vikle barn</w:t>
      </w:r>
      <w:r w:rsidR="00D836A4">
        <w:rPr>
          <w:rFonts w:ascii="Calibri" w:hAnsi="Calibri"/>
        </w:rPr>
        <w:t>ehagens språkmiljø</w:t>
      </w:r>
      <w:r w:rsidR="00126BE1">
        <w:rPr>
          <w:rFonts w:ascii="Calibri" w:hAnsi="Calibri"/>
        </w:rPr>
        <w:t xml:space="preserve">. </w:t>
      </w:r>
      <w:r w:rsidR="00535BAA">
        <w:rPr>
          <w:rFonts w:ascii="Calibri" w:hAnsi="Calibri"/>
        </w:rPr>
        <w:t>S</w:t>
      </w:r>
      <w:r w:rsidR="00126BE1">
        <w:rPr>
          <w:rFonts w:ascii="Calibri" w:hAnsi="Calibri"/>
        </w:rPr>
        <w:t xml:space="preserve">pråkarbeidet inngår </w:t>
      </w:r>
      <w:r w:rsidR="000E29FA">
        <w:rPr>
          <w:rFonts w:ascii="Calibri" w:hAnsi="Calibri"/>
        </w:rPr>
        <w:t xml:space="preserve">blant annet </w:t>
      </w:r>
      <w:r w:rsidR="00126BE1">
        <w:rPr>
          <w:rFonts w:ascii="Calibri" w:hAnsi="Calibri"/>
        </w:rPr>
        <w:t>i barn</w:t>
      </w:r>
      <w:r w:rsidR="00535BAA">
        <w:rPr>
          <w:rFonts w:ascii="Calibri" w:hAnsi="Calibri"/>
        </w:rPr>
        <w:t xml:space="preserve">ehagens arbeid med fagområdene. </w:t>
      </w:r>
    </w:p>
    <w:p w:rsidR="00E760BD" w:rsidRDefault="00E760BD" w:rsidP="00535BAA">
      <w:pPr>
        <w:rPr>
          <w:rFonts w:ascii="Calibri" w:hAnsi="Calibri"/>
        </w:rPr>
      </w:pPr>
      <w:r>
        <w:rPr>
          <w:rFonts w:ascii="Calibri" w:hAnsi="Calibri"/>
        </w:rPr>
        <w:t xml:space="preserve">Barnehagen jobber med språkutvikling gjennom samtale, veiledet lek, høytlesning og fortelling, sang og musikk. </w:t>
      </w:r>
    </w:p>
    <w:p w:rsidR="00534F89" w:rsidRDefault="00E760BD" w:rsidP="00104382">
      <w:pPr>
        <w:rPr>
          <w:rFonts w:ascii="Calibri" w:hAnsi="Calibri"/>
        </w:rPr>
      </w:pPr>
      <w:r>
        <w:rPr>
          <w:rFonts w:ascii="Calibri" w:hAnsi="Calibri"/>
        </w:rPr>
        <w:t xml:space="preserve">I noen tilfeller ønsker vi å bruke registreringsskjemaer for å undersøke barnas språkutvikling, og finne ut om barnehagen må fokusere annerledes. </w:t>
      </w:r>
    </w:p>
    <w:p w:rsidR="000864FA" w:rsidRPr="00104382" w:rsidRDefault="000864FA" w:rsidP="00104382">
      <w:pPr>
        <w:pStyle w:val="Overskrift1"/>
      </w:pPr>
      <w:bookmarkStart w:id="28" w:name="_Toc506205828"/>
      <w:bookmarkStart w:id="29" w:name="_Toc7636471"/>
      <w:r w:rsidRPr="00104382">
        <w:t>Mangfold, likestilling og gjensidig respekt</w:t>
      </w:r>
      <w:bookmarkEnd w:id="28"/>
      <w:bookmarkEnd w:id="29"/>
    </w:p>
    <w:p w:rsidR="00C14D1D" w:rsidRDefault="00104382" w:rsidP="00535BAA">
      <w:pPr>
        <w:rPr>
          <w:rFonts w:ascii="Calibri" w:hAnsi="Calibri"/>
        </w:rPr>
      </w:pPr>
      <w:r w:rsidRPr="008D549C">
        <w:rPr>
          <w:rFonts w:ascii="Calibri" w:hAnsi="Calibri"/>
        </w:rPr>
        <w:t xml:space="preserve">Vår barnehage skal være et sted </w:t>
      </w:r>
      <w:r w:rsidR="000864FA" w:rsidRPr="008D549C">
        <w:rPr>
          <w:rFonts w:ascii="Calibri" w:hAnsi="Calibri"/>
        </w:rPr>
        <w:t>som fremmer vennskap og fell</w:t>
      </w:r>
      <w:r w:rsidR="00006CF7">
        <w:rPr>
          <w:rFonts w:ascii="Calibri" w:hAnsi="Calibri"/>
        </w:rPr>
        <w:t>e</w:t>
      </w:r>
      <w:r w:rsidR="000864FA" w:rsidRPr="008D549C">
        <w:rPr>
          <w:rFonts w:ascii="Calibri" w:hAnsi="Calibri"/>
        </w:rPr>
        <w:t>s</w:t>
      </w:r>
      <w:r w:rsidR="00006CF7">
        <w:rPr>
          <w:rFonts w:ascii="Calibri" w:hAnsi="Calibri"/>
        </w:rPr>
        <w:t>s</w:t>
      </w:r>
      <w:r w:rsidR="000864FA" w:rsidRPr="008D549C">
        <w:rPr>
          <w:rFonts w:ascii="Calibri" w:hAnsi="Calibri"/>
        </w:rPr>
        <w:t>kap</w:t>
      </w:r>
      <w:r w:rsidR="000F5344">
        <w:rPr>
          <w:rFonts w:ascii="Calibri" w:hAnsi="Calibri"/>
        </w:rPr>
        <w:t xml:space="preserve">. </w:t>
      </w:r>
      <w:r w:rsidR="000864FA" w:rsidRPr="008D549C">
        <w:rPr>
          <w:rFonts w:ascii="Calibri" w:hAnsi="Calibri"/>
        </w:rPr>
        <w:t>Barna skal oppleve å være en betydningsfull person i felleskapet</w:t>
      </w:r>
      <w:r w:rsidR="000F5344">
        <w:rPr>
          <w:rFonts w:ascii="Calibri" w:hAnsi="Calibri"/>
        </w:rPr>
        <w:t xml:space="preserve">. </w:t>
      </w:r>
      <w:r w:rsidR="00BD7DB8">
        <w:rPr>
          <w:rFonts w:ascii="Calibri" w:hAnsi="Calibri"/>
        </w:rPr>
        <w:t xml:space="preserve">Barn og voksne har en absolutt verdi. </w:t>
      </w:r>
      <w:r w:rsidR="00006CF7">
        <w:rPr>
          <w:rFonts w:ascii="Calibri" w:hAnsi="Calibri"/>
        </w:rPr>
        <w:t xml:space="preserve">Barnehagen skal være preget av åpenhet og raushet der mangfold brukes som en ressurs. </w:t>
      </w:r>
      <w:r w:rsidR="00535BAA">
        <w:rPr>
          <w:rFonts w:ascii="Calibri" w:hAnsi="Calibri"/>
        </w:rPr>
        <w:t>B</w:t>
      </w:r>
      <w:r w:rsidR="00BD7DB8">
        <w:rPr>
          <w:rFonts w:ascii="Calibri" w:hAnsi="Calibri"/>
        </w:rPr>
        <w:t xml:space="preserve">arnehagen </w:t>
      </w:r>
      <w:r w:rsidR="00535BAA">
        <w:rPr>
          <w:rFonts w:ascii="Calibri" w:hAnsi="Calibri"/>
        </w:rPr>
        <w:t xml:space="preserve">skal </w:t>
      </w:r>
      <w:r w:rsidR="000E29FA">
        <w:rPr>
          <w:rFonts w:ascii="Calibri" w:hAnsi="Calibri"/>
        </w:rPr>
        <w:t xml:space="preserve">blant annet </w:t>
      </w:r>
      <w:r w:rsidR="00535BAA">
        <w:rPr>
          <w:rFonts w:ascii="Calibri" w:hAnsi="Calibri"/>
        </w:rPr>
        <w:t xml:space="preserve">gjennom fagområdene </w:t>
      </w:r>
      <w:r w:rsidR="00BD7DB8">
        <w:rPr>
          <w:rFonts w:ascii="Calibri" w:hAnsi="Calibri"/>
        </w:rPr>
        <w:t>jobbe med mangfold, likestilling og gjensidig</w:t>
      </w:r>
      <w:r w:rsidR="00535BAA">
        <w:rPr>
          <w:rFonts w:ascii="Calibri" w:hAnsi="Calibri"/>
        </w:rPr>
        <w:t xml:space="preserve"> respekt. </w:t>
      </w:r>
    </w:p>
    <w:p w:rsidR="00E760BD" w:rsidRDefault="00E760BD" w:rsidP="00535BAA">
      <w:pPr>
        <w:rPr>
          <w:rFonts w:ascii="Calibri" w:hAnsi="Calibri"/>
        </w:rPr>
      </w:pPr>
      <w:r>
        <w:rPr>
          <w:rFonts w:ascii="Calibri" w:hAnsi="Calibri"/>
        </w:rPr>
        <w:t>Barnehagen legger til rette for mangfold</w:t>
      </w:r>
      <w:r w:rsidR="00436234">
        <w:rPr>
          <w:rFonts w:ascii="Calibri" w:hAnsi="Calibri"/>
        </w:rPr>
        <w:t xml:space="preserve"> blant annet</w:t>
      </w:r>
      <w:r>
        <w:rPr>
          <w:rFonts w:ascii="Calibri" w:hAnsi="Calibri"/>
        </w:rPr>
        <w:t xml:space="preserve"> gjennom å bruke impulser fra barna i planleggingen av det pedagogiske arbeidet, for eksempel ved å feire nasjonaldager </w:t>
      </w:r>
      <w:r w:rsidR="00436234">
        <w:rPr>
          <w:rFonts w:ascii="Calibri" w:hAnsi="Calibri"/>
        </w:rPr>
        <w:t xml:space="preserve">for de landene som barna i barnegruppa har opprinnelse i fra. </w:t>
      </w:r>
    </w:p>
    <w:p w:rsidR="00436234" w:rsidRDefault="00436234" w:rsidP="00535BAA">
      <w:pPr>
        <w:rPr>
          <w:rFonts w:ascii="Calibri" w:hAnsi="Calibri"/>
        </w:rPr>
      </w:pPr>
      <w:r>
        <w:rPr>
          <w:rFonts w:ascii="Calibri" w:hAnsi="Calibri"/>
        </w:rPr>
        <w:t xml:space="preserve">Gjennom øving på sosiale ferdigheter trenes også evnen til å respektere andre, gjennom konfliktløsning og samtaler om temaet i hverdagslige situasjoner. </w:t>
      </w:r>
    </w:p>
    <w:p w:rsidR="00436234" w:rsidRDefault="00436234" w:rsidP="00535BAA">
      <w:pPr>
        <w:rPr>
          <w:rFonts w:ascii="Calibri" w:hAnsi="Calibri"/>
        </w:rPr>
      </w:pPr>
      <w:r>
        <w:rPr>
          <w:rFonts w:ascii="Calibri" w:hAnsi="Calibri"/>
        </w:rPr>
        <w:t xml:space="preserve">Barn er allerede i barnehagealder opptatt av kjønn og snakker om gutte- og jentelerker og –farger osv. </w:t>
      </w:r>
    </w:p>
    <w:p w:rsidR="00436234" w:rsidRDefault="00436234" w:rsidP="00535BAA">
      <w:pPr>
        <w:rPr>
          <w:rFonts w:ascii="Calibri" w:hAnsi="Calibri"/>
        </w:rPr>
      </w:pPr>
      <w:r>
        <w:rPr>
          <w:rFonts w:ascii="Calibri" w:hAnsi="Calibri"/>
        </w:rPr>
        <w:t>Barnehagen forsøker å fremme likestilling gjennom at det ikke skilles</w:t>
      </w:r>
      <w:r w:rsidR="001F5F51">
        <w:rPr>
          <w:rFonts w:ascii="Calibri" w:hAnsi="Calibri"/>
        </w:rPr>
        <w:t xml:space="preserve"> </w:t>
      </w:r>
      <w:r>
        <w:rPr>
          <w:rFonts w:ascii="Calibri" w:hAnsi="Calibri"/>
        </w:rPr>
        <w:t>på kjønn i forhold til aktiviteter og opplegg, alle må forsøke både å sy og spikke. Personalgruppa består utelukkende av kvinner, men av og til er vi heldige og får inn mannlige vikarer, og</w:t>
      </w:r>
      <w:r w:rsidR="001C1D21">
        <w:rPr>
          <w:rFonts w:ascii="Calibri" w:hAnsi="Calibri"/>
        </w:rPr>
        <w:t xml:space="preserve"> ser at dette har en stor verdi</w:t>
      </w:r>
      <w:r>
        <w:rPr>
          <w:rFonts w:ascii="Calibri" w:hAnsi="Calibri"/>
        </w:rPr>
        <w:t xml:space="preserve"> for barna gjennom at de erfarer at menn kan være omsorgspersoner på lik linje med kvinner. </w:t>
      </w:r>
    </w:p>
    <w:p w:rsidR="00FA5FC1" w:rsidRDefault="00FA5FC1" w:rsidP="003C0E6A">
      <w:pPr>
        <w:rPr>
          <w:rFonts w:ascii="Calibri" w:hAnsi="Calibri"/>
        </w:rPr>
      </w:pPr>
    </w:p>
    <w:p w:rsidR="000864FA" w:rsidRPr="00104382" w:rsidRDefault="000864FA" w:rsidP="00104382">
      <w:pPr>
        <w:pStyle w:val="Overskrift1"/>
      </w:pPr>
      <w:bookmarkStart w:id="30" w:name="_Toc506205829"/>
      <w:bookmarkStart w:id="31" w:name="_Toc7636472"/>
      <w:r w:rsidRPr="00104382">
        <w:t>Bærekraftig utvikling</w:t>
      </w:r>
      <w:bookmarkEnd w:id="30"/>
      <w:bookmarkEnd w:id="31"/>
    </w:p>
    <w:p w:rsidR="000E29FA" w:rsidRDefault="00104382" w:rsidP="00535BAA">
      <w:pPr>
        <w:rPr>
          <w:rFonts w:ascii="Calibri" w:hAnsi="Calibri"/>
        </w:rPr>
      </w:pPr>
      <w:r w:rsidRPr="008D549C">
        <w:rPr>
          <w:rFonts w:ascii="Calibri" w:hAnsi="Calibri"/>
        </w:rPr>
        <w:t xml:space="preserve">Vår barnehage skal være et sted </w:t>
      </w:r>
      <w:r w:rsidR="000864FA" w:rsidRPr="008D549C">
        <w:rPr>
          <w:rFonts w:ascii="Calibri" w:hAnsi="Calibri"/>
        </w:rPr>
        <w:t>som fremmer omsorg for verden vi lever i</w:t>
      </w:r>
      <w:r w:rsidR="000E29FA">
        <w:rPr>
          <w:rFonts w:ascii="Calibri" w:hAnsi="Calibri"/>
        </w:rPr>
        <w:t xml:space="preserve"> både her og nå og i fremtiden. </w:t>
      </w:r>
      <w:r w:rsidR="000864FA" w:rsidRPr="008D549C">
        <w:rPr>
          <w:rFonts w:ascii="Calibri" w:hAnsi="Calibri"/>
        </w:rPr>
        <w:t xml:space="preserve">Barna skal oppleve verdien av å </w:t>
      </w:r>
      <w:r w:rsidR="000E29FA">
        <w:rPr>
          <w:rFonts w:ascii="Calibri" w:hAnsi="Calibri"/>
        </w:rPr>
        <w:t>ta vare på</w:t>
      </w:r>
      <w:r w:rsidR="000864FA" w:rsidRPr="008D549C">
        <w:rPr>
          <w:rFonts w:ascii="Calibri" w:hAnsi="Calibri"/>
        </w:rPr>
        <w:t xml:space="preserve"> seg selv, andre og nat</w:t>
      </w:r>
      <w:r w:rsidR="000E29FA">
        <w:rPr>
          <w:rFonts w:ascii="Calibri" w:hAnsi="Calibri"/>
        </w:rPr>
        <w:t xml:space="preserve">uren. Barnehagen skal legge grunnlaget for barns evne til å tenke kritisk, handle etisk og vise solidaritet. </w:t>
      </w:r>
      <w:r w:rsidR="00711738">
        <w:rPr>
          <w:rFonts w:ascii="Calibri" w:hAnsi="Calibri"/>
        </w:rPr>
        <w:t xml:space="preserve">Gjennom fagområdene skal barnehagen jobbe med bærekraftig utvikling. </w:t>
      </w:r>
    </w:p>
    <w:p w:rsidR="00104382" w:rsidRPr="00104382" w:rsidRDefault="001F5F51" w:rsidP="00104382">
      <w:pPr>
        <w:rPr>
          <w:rFonts w:ascii="Calibri" w:hAnsi="Calibri"/>
        </w:rPr>
      </w:pPr>
      <w:r>
        <w:rPr>
          <w:rFonts w:ascii="Calibri" w:hAnsi="Calibri"/>
        </w:rPr>
        <w:t>Barnehagen lærer barna om bærekraftig utvikling på ulike måter, for eksempel gjennom fokus på å rydde naturen for søppel, kildesortering av avfall og kompostering, og også gjennom å øve på å ta vare på tingene våre og ikke bruke mer enn vi må.</w:t>
      </w:r>
    </w:p>
    <w:p w:rsidR="008F5A20" w:rsidRPr="00104382" w:rsidRDefault="008F5A20" w:rsidP="00104382">
      <w:pPr>
        <w:rPr>
          <w:rFonts w:ascii="Calibri" w:hAnsi="Calibri"/>
        </w:rPr>
      </w:pPr>
    </w:p>
    <w:p w:rsidR="000864FA" w:rsidRPr="00104382" w:rsidRDefault="000864FA" w:rsidP="00104382">
      <w:pPr>
        <w:pStyle w:val="Overskrift1"/>
      </w:pPr>
      <w:bookmarkStart w:id="32" w:name="_Toc506205830"/>
      <w:bookmarkStart w:id="33" w:name="_Toc7636473"/>
      <w:r w:rsidRPr="00104382">
        <w:t>Livsmestring og helse</w:t>
      </w:r>
      <w:bookmarkEnd w:id="32"/>
      <w:bookmarkEnd w:id="33"/>
    </w:p>
    <w:p w:rsidR="000864FA" w:rsidRPr="008D549C" w:rsidRDefault="00104382" w:rsidP="000864FA">
      <w:pPr>
        <w:rPr>
          <w:rFonts w:ascii="Calibri" w:hAnsi="Calibri"/>
        </w:rPr>
      </w:pPr>
      <w:r w:rsidRPr="008D549C">
        <w:rPr>
          <w:rFonts w:ascii="Calibri" w:hAnsi="Calibri"/>
        </w:rPr>
        <w:t xml:space="preserve">Vår barnehage skal være et sted </w:t>
      </w:r>
      <w:r w:rsidR="000864FA" w:rsidRPr="008D549C">
        <w:rPr>
          <w:rFonts w:ascii="Calibri" w:hAnsi="Calibri"/>
        </w:rPr>
        <w:t xml:space="preserve">som fremmer livsglede, </w:t>
      </w:r>
      <w:r w:rsidR="00014F13">
        <w:rPr>
          <w:rFonts w:ascii="Calibri" w:hAnsi="Calibri"/>
        </w:rPr>
        <w:t xml:space="preserve">humor, </w:t>
      </w:r>
      <w:r w:rsidR="000864FA" w:rsidRPr="008D549C">
        <w:rPr>
          <w:rFonts w:ascii="Calibri" w:hAnsi="Calibri"/>
        </w:rPr>
        <w:t>undring</w:t>
      </w:r>
      <w:r w:rsidR="00014F13">
        <w:rPr>
          <w:rFonts w:ascii="Calibri" w:hAnsi="Calibri"/>
        </w:rPr>
        <w:t xml:space="preserve"> og medopplevelser. </w:t>
      </w:r>
    </w:p>
    <w:p w:rsidR="00535BAA" w:rsidRDefault="000864FA" w:rsidP="00535BAA">
      <w:pPr>
        <w:rPr>
          <w:rFonts w:ascii="Calibri" w:hAnsi="Calibri"/>
        </w:rPr>
      </w:pPr>
      <w:r w:rsidRPr="008D549C">
        <w:rPr>
          <w:rFonts w:ascii="Calibri" w:hAnsi="Calibri"/>
        </w:rPr>
        <w:t xml:space="preserve">Barna skal oppleve </w:t>
      </w:r>
      <w:r w:rsidR="00014F13">
        <w:rPr>
          <w:rFonts w:ascii="Calibri" w:hAnsi="Calibri"/>
        </w:rPr>
        <w:t>å mestre sine hverdager og liv,</w:t>
      </w:r>
      <w:r w:rsidRPr="008D549C">
        <w:rPr>
          <w:rFonts w:ascii="Calibri" w:hAnsi="Calibri"/>
        </w:rPr>
        <w:t xml:space="preserve"> i trygge omgivelser med rom for utforsknin</w:t>
      </w:r>
      <w:r w:rsidR="00014F13">
        <w:rPr>
          <w:rFonts w:ascii="Calibri" w:hAnsi="Calibri"/>
        </w:rPr>
        <w:t>g</w:t>
      </w:r>
      <w:r w:rsidR="001A1AB4">
        <w:rPr>
          <w:rFonts w:ascii="Calibri" w:hAnsi="Calibri"/>
        </w:rPr>
        <w:t xml:space="preserve"> og sunne helsevaner. </w:t>
      </w:r>
      <w:r w:rsidR="00535BAA">
        <w:rPr>
          <w:rFonts w:ascii="Calibri" w:hAnsi="Calibri"/>
        </w:rPr>
        <w:t>B</w:t>
      </w:r>
      <w:r w:rsidR="00014F13">
        <w:rPr>
          <w:rFonts w:ascii="Calibri" w:hAnsi="Calibri"/>
        </w:rPr>
        <w:t>arnehagen</w:t>
      </w:r>
      <w:r w:rsidR="004A1490">
        <w:rPr>
          <w:rFonts w:ascii="Calibri" w:hAnsi="Calibri"/>
        </w:rPr>
        <w:t xml:space="preserve"> skal</w:t>
      </w:r>
      <w:r w:rsidR="00014F13">
        <w:rPr>
          <w:rFonts w:ascii="Calibri" w:hAnsi="Calibri"/>
        </w:rPr>
        <w:t xml:space="preserve"> jobbe med livsmestring og helse</w:t>
      </w:r>
      <w:r w:rsidR="000E29FA">
        <w:rPr>
          <w:rFonts w:ascii="Calibri" w:hAnsi="Calibri"/>
        </w:rPr>
        <w:t xml:space="preserve"> blant annet</w:t>
      </w:r>
      <w:r w:rsidR="00014F13">
        <w:rPr>
          <w:rFonts w:ascii="Calibri" w:hAnsi="Calibri"/>
        </w:rPr>
        <w:t xml:space="preserve"> i møt</w:t>
      </w:r>
      <w:r w:rsidR="00535BAA">
        <w:rPr>
          <w:rFonts w:ascii="Calibri" w:hAnsi="Calibri"/>
        </w:rPr>
        <w:t xml:space="preserve">e med rammeplanens fagområder. </w:t>
      </w:r>
    </w:p>
    <w:p w:rsidR="003C0E6A" w:rsidRDefault="005A4975" w:rsidP="003C0E6A">
      <w:pPr>
        <w:rPr>
          <w:rFonts w:ascii="Calibri" w:hAnsi="Calibri"/>
        </w:rPr>
      </w:pPr>
      <w:r>
        <w:rPr>
          <w:rFonts w:ascii="Calibri" w:hAnsi="Calibri"/>
        </w:rPr>
        <w:t xml:space="preserve">Barnehagen jobber med dette området først og fremst gjennom å utvikle personalets relasjonskompetanse. I de daglige møtene og samspillet med barna, kreves det voksne som anerkjenner og ser barnas behov og veileder og støtter i lek. </w:t>
      </w:r>
    </w:p>
    <w:p w:rsidR="00AA34F7" w:rsidRDefault="00AA34F7" w:rsidP="00104382">
      <w:pPr>
        <w:rPr>
          <w:rFonts w:ascii="Calibri" w:hAnsi="Calibri"/>
        </w:rPr>
      </w:pPr>
    </w:p>
    <w:p w:rsidR="00AA34F7" w:rsidRDefault="00AA34F7" w:rsidP="00AA34F7">
      <w:pPr>
        <w:pStyle w:val="Overskrift3"/>
      </w:pPr>
      <w:bookmarkStart w:id="34" w:name="_Toc506205831"/>
      <w:bookmarkStart w:id="35" w:name="_Toc7636474"/>
      <w:r>
        <w:t>Mobbing i barnehagen</w:t>
      </w:r>
      <w:bookmarkEnd w:id="34"/>
      <w:bookmarkEnd w:id="35"/>
    </w:p>
    <w:p w:rsidR="00711738" w:rsidRDefault="000E29FA" w:rsidP="009A4AC4">
      <w:pPr>
        <w:rPr>
          <w:rFonts w:ascii="Calibri" w:hAnsi="Calibri"/>
        </w:rPr>
      </w:pPr>
      <w:r>
        <w:rPr>
          <w:rFonts w:ascii="Calibri" w:hAnsi="Calibri"/>
        </w:rPr>
        <w:t>«</w:t>
      </w:r>
      <w:r w:rsidR="00AA34F7">
        <w:rPr>
          <w:rFonts w:ascii="Calibri" w:hAnsi="Calibri"/>
        </w:rPr>
        <w:t>Mobbing av barn er handlinger fra voksne og/ eller barn som hindrer opplevelsen av å høre til, å være en betydningsfull person i felleskapet og muligheten til medvirkning</w:t>
      </w:r>
      <w:r>
        <w:rPr>
          <w:rFonts w:ascii="Calibri" w:hAnsi="Calibri"/>
        </w:rPr>
        <w:t>»</w:t>
      </w:r>
      <w:r w:rsidR="00AA34F7">
        <w:rPr>
          <w:rFonts w:ascii="Calibri" w:hAnsi="Calibri"/>
        </w:rPr>
        <w:t>. (</w:t>
      </w:r>
      <w:r w:rsidR="00FA3208">
        <w:rPr>
          <w:rFonts w:ascii="Calibri" w:hAnsi="Calibri"/>
          <w:i/>
        </w:rPr>
        <w:t>L</w:t>
      </w:r>
      <w:r w:rsidR="00AA34F7" w:rsidRPr="006029FB">
        <w:rPr>
          <w:rFonts w:ascii="Calibri" w:hAnsi="Calibri"/>
          <w:i/>
        </w:rPr>
        <w:t>und</w:t>
      </w:r>
      <w:r w:rsidRPr="006029FB">
        <w:rPr>
          <w:rFonts w:ascii="Calibri" w:hAnsi="Calibri"/>
          <w:i/>
        </w:rPr>
        <w:t>, Kovac, Helgeland</w:t>
      </w:r>
      <w:r w:rsidR="00CA3385">
        <w:rPr>
          <w:rFonts w:ascii="Calibri" w:hAnsi="Calibri"/>
          <w:i/>
        </w:rPr>
        <w:t>,</w:t>
      </w:r>
      <w:r w:rsidRPr="006029FB">
        <w:rPr>
          <w:rFonts w:ascii="Calibri" w:hAnsi="Calibri"/>
          <w:i/>
        </w:rPr>
        <w:t xml:space="preserve"> </w:t>
      </w:r>
      <w:r w:rsidR="00AA34F7" w:rsidRPr="006029FB">
        <w:rPr>
          <w:rFonts w:ascii="Calibri" w:hAnsi="Calibri"/>
          <w:i/>
        </w:rPr>
        <w:t>2017</w:t>
      </w:r>
      <w:r w:rsidR="00AA34F7">
        <w:rPr>
          <w:rFonts w:ascii="Calibri" w:hAnsi="Calibri"/>
        </w:rPr>
        <w:t xml:space="preserve">) </w:t>
      </w:r>
    </w:p>
    <w:p w:rsidR="00104382" w:rsidRDefault="00711738" w:rsidP="009A4AC4">
      <w:pPr>
        <w:rPr>
          <w:rFonts w:ascii="Calibri" w:hAnsi="Calibri"/>
        </w:rPr>
      </w:pPr>
      <w:r w:rsidRPr="009C0594">
        <w:rPr>
          <w:rFonts w:ascii="Calibri" w:hAnsi="Calibri"/>
        </w:rPr>
        <w:t xml:space="preserve">Slik vil barnehagen </w:t>
      </w:r>
      <w:r w:rsidR="001A1AB4" w:rsidRPr="009C0594">
        <w:rPr>
          <w:rFonts w:ascii="Calibri" w:hAnsi="Calibri"/>
        </w:rPr>
        <w:t xml:space="preserve">forebygge, avdekke, stoppe, </w:t>
      </w:r>
      <w:r w:rsidRPr="009C0594">
        <w:rPr>
          <w:rFonts w:ascii="Calibri" w:hAnsi="Calibri"/>
        </w:rPr>
        <w:t>håndtere og følge opp mobbing</w:t>
      </w:r>
      <w:r w:rsidR="007223C0" w:rsidRPr="009C0594">
        <w:rPr>
          <w:rFonts w:ascii="Calibri" w:hAnsi="Calibri"/>
        </w:rPr>
        <w:t xml:space="preserve"> </w:t>
      </w:r>
      <w:r w:rsidR="009E1107" w:rsidRPr="009C0594">
        <w:rPr>
          <w:rFonts w:ascii="Calibri" w:hAnsi="Calibri"/>
        </w:rPr>
        <w:t xml:space="preserve">i tråd med </w:t>
      </w:r>
      <w:r w:rsidR="009C0594">
        <w:rPr>
          <w:rFonts w:ascii="Calibri" w:hAnsi="Calibri"/>
        </w:rPr>
        <w:t xml:space="preserve">barnekonvensjonen og </w:t>
      </w:r>
      <w:r w:rsidR="009E1107" w:rsidRPr="009C0594">
        <w:rPr>
          <w:rFonts w:ascii="Calibri" w:hAnsi="Calibri"/>
        </w:rPr>
        <w:t>Rammeplanen:</w:t>
      </w:r>
      <w:r w:rsidRPr="009C0594">
        <w:rPr>
          <w:rFonts w:ascii="Calibri" w:hAnsi="Calibri"/>
        </w:rPr>
        <w:t xml:space="preserve"> </w:t>
      </w:r>
    </w:p>
    <w:p w:rsidR="005A4975" w:rsidRPr="009C0594" w:rsidRDefault="005A4975" w:rsidP="009A4AC4">
      <w:pPr>
        <w:rPr>
          <w:rFonts w:ascii="Calibri" w:hAnsi="Calibri"/>
        </w:rPr>
      </w:pPr>
      <w:r>
        <w:rPr>
          <w:rFonts w:ascii="Calibri" w:hAnsi="Calibri"/>
        </w:rPr>
        <w:t>Gjennom arbeidet med å styrke barnas sosiale kompetanse, kan barnehagen arbeide mot at mobbing skal bli utbredt i barnehagen. Små barn trenger</w:t>
      </w:r>
      <w:r w:rsidR="00812BF6">
        <w:rPr>
          <w:rFonts w:ascii="Calibri" w:hAnsi="Calibri"/>
        </w:rPr>
        <w:t xml:space="preserve"> </w:t>
      </w:r>
      <w:r>
        <w:rPr>
          <w:rFonts w:ascii="Calibri" w:hAnsi="Calibri"/>
        </w:rPr>
        <w:t xml:space="preserve">å øve seg på å forholde seg til andre, og personalet har fokus på å veilede barna når uheldige samspillsmønstre oppstår. </w:t>
      </w:r>
    </w:p>
    <w:p w:rsidR="008F5A20" w:rsidRPr="008971AE" w:rsidRDefault="008F5A20" w:rsidP="003C0E6A">
      <w:pPr>
        <w:rPr>
          <w:rFonts w:ascii="Calibri" w:hAnsi="Calibri"/>
          <w:i/>
          <w:color w:val="FF0000"/>
        </w:rPr>
      </w:pPr>
    </w:p>
    <w:p w:rsidR="00534F89" w:rsidRDefault="00CA3385" w:rsidP="00CA3385">
      <w:pPr>
        <w:pStyle w:val="Overskrift1"/>
      </w:pPr>
      <w:bookmarkStart w:id="36" w:name="_Toc7636475"/>
      <w:r>
        <w:t>Planlegging</w:t>
      </w:r>
      <w:bookmarkEnd w:id="36"/>
    </w:p>
    <w:p w:rsidR="00CA3385" w:rsidRDefault="00CA3385" w:rsidP="00CA3385">
      <w:r>
        <w:t xml:space="preserve">Slik jobber barnehagen med planlegging. </w:t>
      </w:r>
    </w:p>
    <w:p w:rsidR="005A4975" w:rsidRPr="00CA3385" w:rsidRDefault="005A4975" w:rsidP="00CA3385">
      <w:r>
        <w:t xml:space="preserve">Barnehagens virksomhet planlegges gjennom årsplan og periodeplaner. Årsplanen er felles og periodeplanene lages avdelingsvis. Barnehagen jobber prosessbasert for å kunne ivareta barnas rett til medvirkning og for å kunne gjøre spontane tilpasninger til varierende rammebetingelser. Planene vil derfor </w:t>
      </w:r>
      <w:r w:rsidR="00812BF6">
        <w:t xml:space="preserve">kunne </w:t>
      </w:r>
      <w:r>
        <w:t>være generelle</w:t>
      </w:r>
      <w:r w:rsidR="00812BF6">
        <w:t xml:space="preserve"> og overordnete, mens månedsbrevene som lages avdelingsvis vil vise mer utdypende hva som har blitt gjort i gjennom prosjektene.</w:t>
      </w:r>
    </w:p>
    <w:p w:rsidR="00104382" w:rsidRPr="00104382" w:rsidRDefault="00104382" w:rsidP="00CF2C68">
      <w:pPr>
        <w:pStyle w:val="Overskrift1"/>
      </w:pPr>
      <w:bookmarkStart w:id="37" w:name="_Toc7636476"/>
      <w:bookmarkStart w:id="38" w:name="_Toc506205832"/>
      <w:r w:rsidRPr="00104382">
        <w:t>Vurdering</w:t>
      </w:r>
      <w:bookmarkEnd w:id="37"/>
      <w:r w:rsidRPr="00104382">
        <w:t xml:space="preserve"> </w:t>
      </w:r>
      <w:bookmarkEnd w:id="38"/>
    </w:p>
    <w:p w:rsidR="00E93E24" w:rsidRDefault="00CA3385" w:rsidP="008F431A">
      <w:pPr>
        <w:rPr>
          <w:rFonts w:ascii="Calibri" w:hAnsi="Calibri"/>
        </w:rPr>
      </w:pPr>
      <w:r>
        <w:rPr>
          <w:rFonts w:ascii="Calibri" w:hAnsi="Calibri"/>
        </w:rPr>
        <w:t>Slik foregår vurderingsarbeidet i barnehagen:</w:t>
      </w:r>
    </w:p>
    <w:p w:rsidR="00CA3385" w:rsidRDefault="00812BF6" w:rsidP="008F431A">
      <w:pPr>
        <w:rPr>
          <w:rFonts w:ascii="Calibri" w:hAnsi="Calibri"/>
        </w:rPr>
      </w:pPr>
      <w:r>
        <w:rPr>
          <w:rFonts w:ascii="Calibri" w:hAnsi="Calibri"/>
        </w:rPr>
        <w:t xml:space="preserve">Når en periode er over, evalueres planen i forhold til mål og kriterier angitt i planen. Personalet vurderer i fellesskap over hvilken grad målene er oppnådd og reflekterer over resultatet. </w:t>
      </w:r>
    </w:p>
    <w:p w:rsidR="00812BF6" w:rsidRDefault="00812BF6" w:rsidP="008F431A">
      <w:pPr>
        <w:rPr>
          <w:rFonts w:ascii="Calibri" w:hAnsi="Calibri"/>
        </w:rPr>
      </w:pPr>
      <w:r>
        <w:rPr>
          <w:rFonts w:ascii="Calibri" w:hAnsi="Calibri"/>
        </w:rPr>
        <w:t xml:space="preserve">På samme måte evalueres dagsrytme, prosjekter og organisering av hverdagen. </w:t>
      </w:r>
    </w:p>
    <w:p w:rsidR="00CA3385" w:rsidRDefault="00CA3385" w:rsidP="00CA3385">
      <w:pPr>
        <w:pStyle w:val="Overskrift1"/>
      </w:pPr>
      <w:bookmarkStart w:id="39" w:name="_Toc7636477"/>
      <w:r>
        <w:t>Progresjon</w:t>
      </w:r>
      <w:bookmarkEnd w:id="39"/>
      <w:r>
        <w:t xml:space="preserve"> </w:t>
      </w:r>
    </w:p>
    <w:p w:rsidR="00CA3385" w:rsidRDefault="00CA3385" w:rsidP="00CA3385"/>
    <w:p w:rsidR="004F77E3" w:rsidRDefault="004F77E3" w:rsidP="004F77E3">
      <w:pPr>
        <w:rPr>
          <w:color w:val="000000" w:themeColor="text1"/>
        </w:rPr>
      </w:pPr>
      <w:r>
        <w:rPr>
          <w:color w:val="000000" w:themeColor="text1"/>
        </w:rPr>
        <w:t xml:space="preserve">Progresjon betyr at innholdet i aktivitetene tilpasses barnas utvikling gjennom året. Dette gjøres for eksempel ved at vi kan gå lengre og mer krevende turer etter hvert som barna blir større og mer utholdende, eller at bøkene vi leser blir mer detaljerte etter hvert som barna forstår mer og mer. </w:t>
      </w:r>
    </w:p>
    <w:p w:rsidR="004F77E3" w:rsidRDefault="004F77E3" w:rsidP="004F77E3">
      <w:pPr>
        <w:rPr>
          <w:color w:val="000000" w:themeColor="text1"/>
        </w:rPr>
      </w:pPr>
      <w:r>
        <w:rPr>
          <w:color w:val="000000" w:themeColor="text1"/>
        </w:rPr>
        <w:t xml:space="preserve">Progresjon betyr ikke at gitte aktiviteter skal gjøres ved et gitt alderstrinn. Barn utvikler seg ulikt og alle aktiviteter tilpasses derfor hvert enkelt barn så langt det er mulig. Et eksempel på dette kan være at noen barn kan smøre mat selv ved halvannet års alder, mens andre trenger lengre tid. Noen femåringer skriver bokstaver, mens andre lekeskriver. </w:t>
      </w:r>
    </w:p>
    <w:p w:rsidR="00CA3385" w:rsidRDefault="00CA3385" w:rsidP="00CA3385"/>
    <w:p w:rsidR="00CA3385" w:rsidRDefault="00CA3385" w:rsidP="00CA3385">
      <w:pPr>
        <w:pStyle w:val="Overskrift1"/>
      </w:pPr>
      <w:bookmarkStart w:id="40" w:name="_Toc7636478"/>
      <w:r>
        <w:t>Dokumentasjon</w:t>
      </w:r>
      <w:bookmarkEnd w:id="40"/>
    </w:p>
    <w:p w:rsidR="00CA3385" w:rsidRDefault="00CA3385" w:rsidP="008F431A">
      <w:pPr>
        <w:rPr>
          <w:rFonts w:ascii="Calibri" w:hAnsi="Calibri"/>
        </w:rPr>
      </w:pPr>
    </w:p>
    <w:p w:rsidR="00CA3385" w:rsidRPr="00E93E24" w:rsidRDefault="004F77E3" w:rsidP="008F431A">
      <w:pPr>
        <w:rPr>
          <w:rFonts w:ascii="Calibri" w:hAnsi="Calibri"/>
        </w:rPr>
      </w:pPr>
      <w:r>
        <w:rPr>
          <w:rFonts w:ascii="Calibri" w:hAnsi="Calibri"/>
        </w:rPr>
        <w:t xml:space="preserve">Det pedagogiske arbeidet dokumenteres gjennom registreringer, observasjoner, bilder, videoer og skriftlige planer og evalueringer. Barnehagen skal også begynne å bruke et system som heter Visma Flyt barnehage, som vil digitalisere mye av prosessen med både planlegging, dokumentasjon og kommunikasjon mellom barnehage og hjem. </w:t>
      </w:r>
    </w:p>
    <w:p w:rsidR="00EA7BFD" w:rsidRDefault="00EA7BFD" w:rsidP="00452B90">
      <w:pPr>
        <w:rPr>
          <w:rFonts w:ascii="Calibri" w:hAnsi="Calibri"/>
        </w:rPr>
      </w:pPr>
    </w:p>
    <w:p w:rsidR="00C70B4B" w:rsidRDefault="00C70B4B" w:rsidP="00C70B4B">
      <w:pPr>
        <w:pStyle w:val="Overskrift1"/>
      </w:pPr>
      <w:bookmarkStart w:id="41" w:name="_Toc506205821"/>
      <w:bookmarkStart w:id="42" w:name="_Toc7636479"/>
      <w:r>
        <w:t>S</w:t>
      </w:r>
      <w:r w:rsidRPr="00955214">
        <w:t>amarbeid</w:t>
      </w:r>
      <w:bookmarkEnd w:id="41"/>
      <w:r>
        <w:t>spartnere</w:t>
      </w:r>
      <w:bookmarkEnd w:id="42"/>
    </w:p>
    <w:p w:rsidR="00C70B4B" w:rsidRDefault="004F77E3" w:rsidP="00C70B4B">
      <w:r>
        <w:t xml:space="preserve">Barnehagen samarbeider med eksterne instanser som NAV, pedagogisk-psykologisk tjeneste, barnevernstjenesten og andre instanser innenfor helse etter behov. </w:t>
      </w:r>
    </w:p>
    <w:p w:rsidR="005B7581" w:rsidRDefault="004F77E3" w:rsidP="00C70B4B">
      <w:r>
        <w:t>Noen ganger opplever barnehagen eller foresatte at barna strever med utfordringer som vi ikke klarer å finne en god løsning på. D</w:t>
      </w:r>
      <w:r w:rsidR="00E45EB8">
        <w:t>a</w:t>
      </w:r>
      <w:r>
        <w:t xml:space="preserve"> kan man bruke tverrfaglig møte, som er et diskusjonsforum hvor det deltar fagpersoner fra ulike instanser som kan gi råd og veiledning.</w:t>
      </w:r>
    </w:p>
    <w:p w:rsidR="005B7581" w:rsidRPr="00C70B4B" w:rsidRDefault="005B7581" w:rsidP="00C70B4B"/>
    <w:p w:rsidR="00C70B4B" w:rsidRPr="0003121E" w:rsidRDefault="005B7581" w:rsidP="005B7581">
      <w:pPr>
        <w:pStyle w:val="Overskrift2"/>
        <w:rPr>
          <w:color w:val="365F91" w:themeColor="accent1" w:themeShade="BF"/>
        </w:rPr>
      </w:pPr>
      <w:r w:rsidRPr="0003121E">
        <w:rPr>
          <w:color w:val="365F91" w:themeColor="accent1" w:themeShade="BF"/>
        </w:rPr>
        <w:t>Trafik</w:t>
      </w:r>
      <w:r w:rsidR="005A4975" w:rsidRPr="0003121E">
        <w:rPr>
          <w:color w:val="365F91" w:themeColor="accent1" w:themeShade="BF"/>
        </w:rPr>
        <w:t>k</w:t>
      </w:r>
      <w:r w:rsidRPr="0003121E">
        <w:rPr>
          <w:color w:val="365F91" w:themeColor="accent1" w:themeShade="BF"/>
        </w:rPr>
        <w:t>sikker kommune</w:t>
      </w:r>
    </w:p>
    <w:p w:rsidR="00E45EB8" w:rsidRDefault="00E45EB8" w:rsidP="00E45EB8">
      <w:pPr>
        <w:rPr>
          <w:color w:val="000000" w:themeColor="text1"/>
        </w:rPr>
      </w:pPr>
      <w:r>
        <w:rPr>
          <w:color w:val="000000" w:themeColor="text1"/>
        </w:rPr>
        <w:t xml:space="preserve">Målselv er trafikksikker kommune, og det betyr at vi har fokus på å lære barna å ferdes trygt i trafikken. I barnehagen betyr dette blant annet at vi øver på å krysse veien og ferdes på gangvei. </w:t>
      </w:r>
      <w:r w:rsidR="00383A49">
        <w:rPr>
          <w:color w:val="000000" w:themeColor="text1"/>
        </w:rPr>
        <w:t xml:space="preserve">Vi øver også på trygg ferdsel med sykkel og de eldste barna tar sykkelsertifikat. </w:t>
      </w:r>
      <w:r>
        <w:rPr>
          <w:color w:val="000000" w:themeColor="text1"/>
        </w:rPr>
        <w:t xml:space="preserve">Det vil også være naturlig å samtale om sikring i bil og buss. </w:t>
      </w:r>
    </w:p>
    <w:p w:rsidR="0003121E" w:rsidRDefault="0003121E" w:rsidP="00E45EB8">
      <w:pPr>
        <w:rPr>
          <w:color w:val="000000" w:themeColor="text1"/>
        </w:rPr>
      </w:pPr>
    </w:p>
    <w:p w:rsidR="0003121E" w:rsidRDefault="0003121E" w:rsidP="00E45EB8">
      <w:pPr>
        <w:rPr>
          <w:rFonts w:asciiTheme="majorHAnsi" w:hAnsiTheme="majorHAnsi"/>
          <w:color w:val="365F91" w:themeColor="accent1" w:themeShade="BF"/>
          <w:sz w:val="28"/>
          <w:szCs w:val="28"/>
        </w:rPr>
      </w:pPr>
      <w:r w:rsidRPr="0003121E">
        <w:rPr>
          <w:rFonts w:asciiTheme="majorHAnsi" w:hAnsiTheme="majorHAnsi"/>
          <w:color w:val="365F91" w:themeColor="accent1" w:themeShade="BF"/>
          <w:sz w:val="28"/>
          <w:szCs w:val="28"/>
        </w:rPr>
        <w:t>Planleggingsdager</w:t>
      </w:r>
    </w:p>
    <w:p w:rsidR="0003121E" w:rsidRPr="0003121E" w:rsidRDefault="0003121E" w:rsidP="00E45EB8">
      <w:pPr>
        <w:rPr>
          <w:color w:val="000000" w:themeColor="text1"/>
        </w:rPr>
      </w:pPr>
      <w:r w:rsidRPr="0003121E">
        <w:rPr>
          <w:color w:val="000000" w:themeColor="text1"/>
        </w:rPr>
        <w:t>Barnehagen har i alt 6 planleggingsdager. 5 av dagene er satt dato på:</w:t>
      </w:r>
    </w:p>
    <w:p w:rsidR="0003121E" w:rsidRPr="0003121E" w:rsidRDefault="00635E2F" w:rsidP="00E45EB8">
      <w:pPr>
        <w:rPr>
          <w:color w:val="000000" w:themeColor="text1"/>
        </w:rPr>
      </w:pPr>
      <w:r>
        <w:rPr>
          <w:color w:val="000000" w:themeColor="text1"/>
        </w:rPr>
        <w:t>-</w:t>
      </w:r>
      <w:r w:rsidR="0003121E" w:rsidRPr="0003121E">
        <w:rPr>
          <w:color w:val="000000" w:themeColor="text1"/>
        </w:rPr>
        <w:t>15.08.2019</w:t>
      </w:r>
    </w:p>
    <w:p w:rsidR="0003121E" w:rsidRPr="0003121E" w:rsidRDefault="00635E2F" w:rsidP="00E45EB8">
      <w:pPr>
        <w:rPr>
          <w:color w:val="000000" w:themeColor="text1"/>
        </w:rPr>
      </w:pPr>
      <w:r>
        <w:rPr>
          <w:color w:val="000000" w:themeColor="text1"/>
        </w:rPr>
        <w:t>-</w:t>
      </w:r>
      <w:r w:rsidR="0003121E" w:rsidRPr="0003121E">
        <w:rPr>
          <w:color w:val="000000" w:themeColor="text1"/>
        </w:rPr>
        <w:t>16.08.2019</w:t>
      </w:r>
    </w:p>
    <w:p w:rsidR="0003121E" w:rsidRPr="0003121E" w:rsidRDefault="00635E2F" w:rsidP="00E45EB8">
      <w:pPr>
        <w:rPr>
          <w:color w:val="000000" w:themeColor="text1"/>
        </w:rPr>
      </w:pPr>
      <w:r>
        <w:rPr>
          <w:color w:val="000000" w:themeColor="text1"/>
        </w:rPr>
        <w:t>-</w:t>
      </w:r>
      <w:r w:rsidR="0003121E" w:rsidRPr="0003121E">
        <w:rPr>
          <w:color w:val="000000" w:themeColor="text1"/>
        </w:rPr>
        <w:t>02.01.2020</w:t>
      </w:r>
    </w:p>
    <w:p w:rsidR="0003121E" w:rsidRDefault="00635E2F" w:rsidP="00E45EB8">
      <w:pPr>
        <w:rPr>
          <w:color w:val="000000" w:themeColor="text1"/>
        </w:rPr>
      </w:pPr>
      <w:r>
        <w:rPr>
          <w:color w:val="000000" w:themeColor="text1"/>
        </w:rPr>
        <w:t>-</w:t>
      </w:r>
      <w:r w:rsidR="0003121E" w:rsidRPr="0003121E">
        <w:rPr>
          <w:color w:val="000000" w:themeColor="text1"/>
        </w:rPr>
        <w:t>03.01.2020</w:t>
      </w:r>
    </w:p>
    <w:p w:rsidR="00D811F9" w:rsidRPr="0003121E" w:rsidRDefault="00D811F9" w:rsidP="00E45EB8">
      <w:pPr>
        <w:rPr>
          <w:color w:val="000000" w:themeColor="text1"/>
        </w:rPr>
      </w:pPr>
      <w:r>
        <w:rPr>
          <w:color w:val="000000" w:themeColor="text1"/>
        </w:rPr>
        <w:t>-22.05.2020</w:t>
      </w:r>
    </w:p>
    <w:p w:rsidR="0003121E" w:rsidRDefault="0003121E" w:rsidP="00E45EB8">
      <w:pPr>
        <w:rPr>
          <w:rFonts w:asciiTheme="majorHAnsi" w:hAnsiTheme="majorHAnsi"/>
          <w:color w:val="000000" w:themeColor="text1"/>
          <w:sz w:val="24"/>
          <w:szCs w:val="24"/>
        </w:rPr>
      </w:pPr>
    </w:p>
    <w:p w:rsidR="0003121E" w:rsidRPr="0003121E" w:rsidRDefault="0003121E" w:rsidP="00E45EB8">
      <w:pPr>
        <w:rPr>
          <w:rFonts w:asciiTheme="majorHAnsi" w:hAnsiTheme="majorHAnsi"/>
          <w:color w:val="000000" w:themeColor="text1"/>
          <w:sz w:val="24"/>
          <w:szCs w:val="24"/>
        </w:rPr>
      </w:pPr>
    </w:p>
    <w:p w:rsidR="0003121E" w:rsidRPr="0003121E" w:rsidRDefault="0003121E" w:rsidP="00E45EB8">
      <w:pPr>
        <w:rPr>
          <w:rFonts w:asciiTheme="majorHAnsi" w:hAnsiTheme="majorHAnsi"/>
          <w:color w:val="000000" w:themeColor="text1"/>
          <w:sz w:val="28"/>
          <w:szCs w:val="28"/>
        </w:rPr>
      </w:pPr>
    </w:p>
    <w:p w:rsidR="0003121E" w:rsidRDefault="0003121E" w:rsidP="00E45EB8">
      <w:pPr>
        <w:rPr>
          <w:color w:val="000000" w:themeColor="text1"/>
        </w:rPr>
      </w:pPr>
    </w:p>
    <w:p w:rsidR="005B7581" w:rsidRDefault="005B7581" w:rsidP="005B7581"/>
    <w:p w:rsidR="005B7581" w:rsidRPr="005B7581" w:rsidRDefault="005B7581" w:rsidP="005B7581"/>
    <w:sectPr w:rsidR="005B7581" w:rsidRPr="005B7581" w:rsidSect="00B9202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D85" w:rsidRDefault="00891D85">
      <w:r>
        <w:separator/>
      </w:r>
    </w:p>
  </w:endnote>
  <w:endnote w:type="continuationSeparator" w:id="0">
    <w:p w:rsidR="00891D85" w:rsidRDefault="0089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abon">
    <w:altName w:val="Sab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B8" w:rsidRDefault="00CE608B">
    <w:pPr>
      <w:pStyle w:val="Bunntekst"/>
    </w:pPr>
    <w:r>
      <w:t>17.01.19</w:t>
    </w:r>
  </w:p>
  <w:p w:rsidR="006138B8" w:rsidRDefault="006138B8" w:rsidP="00C41EC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D85" w:rsidRDefault="00891D85">
      <w:r>
        <w:separator/>
      </w:r>
    </w:p>
  </w:footnote>
  <w:footnote w:type="continuationSeparator" w:id="0">
    <w:p w:rsidR="00891D85" w:rsidRDefault="00891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5741A34"/>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8AE42C8"/>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A093DF1"/>
    <w:multiLevelType w:val="hybridMultilevel"/>
    <w:tmpl w:val="0B7E60FE"/>
    <w:lvl w:ilvl="0" w:tplc="5AFE17F4">
      <w:start w:val="1"/>
      <w:numFmt w:val="decimal"/>
      <w:lvlText w:val="%1."/>
      <w:lvlJc w:val="left"/>
      <w:pPr>
        <w:tabs>
          <w:tab w:val="num" w:pos="720"/>
        </w:tabs>
        <w:ind w:left="720" w:hanging="360"/>
      </w:pPr>
    </w:lvl>
    <w:lvl w:ilvl="1" w:tplc="44304AB6" w:tentative="1">
      <w:start w:val="1"/>
      <w:numFmt w:val="decimal"/>
      <w:lvlText w:val="%2."/>
      <w:lvlJc w:val="left"/>
      <w:pPr>
        <w:tabs>
          <w:tab w:val="num" w:pos="1440"/>
        </w:tabs>
        <w:ind w:left="1440" w:hanging="360"/>
      </w:pPr>
    </w:lvl>
    <w:lvl w:ilvl="2" w:tplc="8598A7DE" w:tentative="1">
      <w:start w:val="1"/>
      <w:numFmt w:val="decimal"/>
      <w:lvlText w:val="%3."/>
      <w:lvlJc w:val="left"/>
      <w:pPr>
        <w:tabs>
          <w:tab w:val="num" w:pos="2160"/>
        </w:tabs>
        <w:ind w:left="2160" w:hanging="360"/>
      </w:pPr>
    </w:lvl>
    <w:lvl w:ilvl="3" w:tplc="8258E6C2" w:tentative="1">
      <w:start w:val="1"/>
      <w:numFmt w:val="decimal"/>
      <w:lvlText w:val="%4."/>
      <w:lvlJc w:val="left"/>
      <w:pPr>
        <w:tabs>
          <w:tab w:val="num" w:pos="2880"/>
        </w:tabs>
        <w:ind w:left="2880" w:hanging="360"/>
      </w:pPr>
    </w:lvl>
    <w:lvl w:ilvl="4" w:tplc="686C7C12" w:tentative="1">
      <w:start w:val="1"/>
      <w:numFmt w:val="decimal"/>
      <w:lvlText w:val="%5."/>
      <w:lvlJc w:val="left"/>
      <w:pPr>
        <w:tabs>
          <w:tab w:val="num" w:pos="3600"/>
        </w:tabs>
        <w:ind w:left="3600" w:hanging="360"/>
      </w:pPr>
    </w:lvl>
    <w:lvl w:ilvl="5" w:tplc="47F6FDBE" w:tentative="1">
      <w:start w:val="1"/>
      <w:numFmt w:val="decimal"/>
      <w:lvlText w:val="%6."/>
      <w:lvlJc w:val="left"/>
      <w:pPr>
        <w:tabs>
          <w:tab w:val="num" w:pos="4320"/>
        </w:tabs>
        <w:ind w:left="4320" w:hanging="360"/>
      </w:pPr>
    </w:lvl>
    <w:lvl w:ilvl="6" w:tplc="E83AADE0" w:tentative="1">
      <w:start w:val="1"/>
      <w:numFmt w:val="decimal"/>
      <w:lvlText w:val="%7."/>
      <w:lvlJc w:val="left"/>
      <w:pPr>
        <w:tabs>
          <w:tab w:val="num" w:pos="5040"/>
        </w:tabs>
        <w:ind w:left="5040" w:hanging="360"/>
      </w:pPr>
    </w:lvl>
    <w:lvl w:ilvl="7" w:tplc="DA987194" w:tentative="1">
      <w:start w:val="1"/>
      <w:numFmt w:val="decimal"/>
      <w:lvlText w:val="%8."/>
      <w:lvlJc w:val="left"/>
      <w:pPr>
        <w:tabs>
          <w:tab w:val="num" w:pos="5760"/>
        </w:tabs>
        <w:ind w:left="5760" w:hanging="360"/>
      </w:pPr>
    </w:lvl>
    <w:lvl w:ilvl="8" w:tplc="A60A5A12" w:tentative="1">
      <w:start w:val="1"/>
      <w:numFmt w:val="decimal"/>
      <w:lvlText w:val="%9."/>
      <w:lvlJc w:val="left"/>
      <w:pPr>
        <w:tabs>
          <w:tab w:val="num" w:pos="6480"/>
        </w:tabs>
        <w:ind w:left="6480" w:hanging="360"/>
      </w:pPr>
    </w:lvl>
  </w:abstractNum>
  <w:abstractNum w:abstractNumId="3" w15:restartNumberingAfterBreak="0">
    <w:nsid w:val="1F485208"/>
    <w:multiLevelType w:val="hybridMultilevel"/>
    <w:tmpl w:val="70201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27068C"/>
    <w:multiLevelType w:val="hybridMultilevel"/>
    <w:tmpl w:val="B97C8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9A2549"/>
    <w:multiLevelType w:val="hybridMultilevel"/>
    <w:tmpl w:val="D036510A"/>
    <w:lvl w:ilvl="0" w:tplc="52840EF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67A5B2E"/>
    <w:multiLevelType w:val="hybridMultilevel"/>
    <w:tmpl w:val="6FE41E48"/>
    <w:lvl w:ilvl="0" w:tplc="52840EFE">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8A0794"/>
    <w:multiLevelType w:val="hybridMultilevel"/>
    <w:tmpl w:val="B6788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E4C43F7"/>
    <w:multiLevelType w:val="hybridMultilevel"/>
    <w:tmpl w:val="20747558"/>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7"/>
  </w:num>
  <w:num w:numId="6">
    <w:abstractNumId w:val="8"/>
  </w:num>
  <w:num w:numId="7">
    <w:abstractNumId w:val="3"/>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26625" fill="f" fillcolor="white" stroke="f">
      <v:fill color="white" on="f"/>
      <v:stroke on="f"/>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FC"/>
    <w:rsid w:val="000013E6"/>
    <w:rsid w:val="00001D55"/>
    <w:rsid w:val="0000229D"/>
    <w:rsid w:val="00002FB1"/>
    <w:rsid w:val="00003F1F"/>
    <w:rsid w:val="00004079"/>
    <w:rsid w:val="00005B58"/>
    <w:rsid w:val="00006CF7"/>
    <w:rsid w:val="00012709"/>
    <w:rsid w:val="00014F13"/>
    <w:rsid w:val="0002074C"/>
    <w:rsid w:val="00020F93"/>
    <w:rsid w:val="00021C4E"/>
    <w:rsid w:val="0003121E"/>
    <w:rsid w:val="000319B3"/>
    <w:rsid w:val="000366B8"/>
    <w:rsid w:val="00037F7E"/>
    <w:rsid w:val="00041472"/>
    <w:rsid w:val="00043A2F"/>
    <w:rsid w:val="00047A6F"/>
    <w:rsid w:val="00051E71"/>
    <w:rsid w:val="00052E52"/>
    <w:rsid w:val="000539C1"/>
    <w:rsid w:val="00055780"/>
    <w:rsid w:val="00055C0F"/>
    <w:rsid w:val="00061322"/>
    <w:rsid w:val="00061BF9"/>
    <w:rsid w:val="00064F9C"/>
    <w:rsid w:val="00066F72"/>
    <w:rsid w:val="000700F8"/>
    <w:rsid w:val="00070891"/>
    <w:rsid w:val="000725EE"/>
    <w:rsid w:val="00072EF2"/>
    <w:rsid w:val="00074182"/>
    <w:rsid w:val="000742A5"/>
    <w:rsid w:val="000751B1"/>
    <w:rsid w:val="00075389"/>
    <w:rsid w:val="00075DD2"/>
    <w:rsid w:val="00077311"/>
    <w:rsid w:val="0008186D"/>
    <w:rsid w:val="00085E3C"/>
    <w:rsid w:val="00085F73"/>
    <w:rsid w:val="000864FA"/>
    <w:rsid w:val="00091B2E"/>
    <w:rsid w:val="00097E23"/>
    <w:rsid w:val="000A0415"/>
    <w:rsid w:val="000A090A"/>
    <w:rsid w:val="000A4341"/>
    <w:rsid w:val="000B15BA"/>
    <w:rsid w:val="000B2C12"/>
    <w:rsid w:val="000B4AA7"/>
    <w:rsid w:val="000B594D"/>
    <w:rsid w:val="000B698D"/>
    <w:rsid w:val="000C64BB"/>
    <w:rsid w:val="000C72E2"/>
    <w:rsid w:val="000D1857"/>
    <w:rsid w:val="000D36AA"/>
    <w:rsid w:val="000D5B5C"/>
    <w:rsid w:val="000D64EE"/>
    <w:rsid w:val="000D691E"/>
    <w:rsid w:val="000E0BB4"/>
    <w:rsid w:val="000E29FA"/>
    <w:rsid w:val="000E594E"/>
    <w:rsid w:val="000F11DA"/>
    <w:rsid w:val="000F5344"/>
    <w:rsid w:val="001020D3"/>
    <w:rsid w:val="00102A32"/>
    <w:rsid w:val="00102E42"/>
    <w:rsid w:val="00104382"/>
    <w:rsid w:val="0010645B"/>
    <w:rsid w:val="00106920"/>
    <w:rsid w:val="00106B48"/>
    <w:rsid w:val="00107A4C"/>
    <w:rsid w:val="00107BD1"/>
    <w:rsid w:val="001100AC"/>
    <w:rsid w:val="00110574"/>
    <w:rsid w:val="001128BD"/>
    <w:rsid w:val="001129E8"/>
    <w:rsid w:val="0011357F"/>
    <w:rsid w:val="0011367F"/>
    <w:rsid w:val="00120020"/>
    <w:rsid w:val="00120C9B"/>
    <w:rsid w:val="0012274E"/>
    <w:rsid w:val="00125DB7"/>
    <w:rsid w:val="00126BE1"/>
    <w:rsid w:val="00133974"/>
    <w:rsid w:val="0013548F"/>
    <w:rsid w:val="00135FF6"/>
    <w:rsid w:val="00136369"/>
    <w:rsid w:val="00136A3B"/>
    <w:rsid w:val="00142DFE"/>
    <w:rsid w:val="00145FDF"/>
    <w:rsid w:val="00147599"/>
    <w:rsid w:val="00150FFC"/>
    <w:rsid w:val="001518F5"/>
    <w:rsid w:val="00151F95"/>
    <w:rsid w:val="00155FFF"/>
    <w:rsid w:val="00160DE9"/>
    <w:rsid w:val="0017607D"/>
    <w:rsid w:val="0017747A"/>
    <w:rsid w:val="001812EB"/>
    <w:rsid w:val="00185A36"/>
    <w:rsid w:val="0018687E"/>
    <w:rsid w:val="0018699D"/>
    <w:rsid w:val="00187789"/>
    <w:rsid w:val="001913BB"/>
    <w:rsid w:val="00191C04"/>
    <w:rsid w:val="00193592"/>
    <w:rsid w:val="00193C72"/>
    <w:rsid w:val="001A1AB4"/>
    <w:rsid w:val="001A4F6D"/>
    <w:rsid w:val="001A64E6"/>
    <w:rsid w:val="001B1BF3"/>
    <w:rsid w:val="001B3268"/>
    <w:rsid w:val="001C1D21"/>
    <w:rsid w:val="001C6F0B"/>
    <w:rsid w:val="001C71A2"/>
    <w:rsid w:val="001C7EC8"/>
    <w:rsid w:val="001D0115"/>
    <w:rsid w:val="001D3E7D"/>
    <w:rsid w:val="001E3A9D"/>
    <w:rsid w:val="001E4DB4"/>
    <w:rsid w:val="001F03B7"/>
    <w:rsid w:val="001F5F51"/>
    <w:rsid w:val="001F6CE4"/>
    <w:rsid w:val="001F75AD"/>
    <w:rsid w:val="001F7B14"/>
    <w:rsid w:val="00211A9D"/>
    <w:rsid w:val="002138AB"/>
    <w:rsid w:val="00213EC7"/>
    <w:rsid w:val="002147C7"/>
    <w:rsid w:val="00215F8A"/>
    <w:rsid w:val="00216CB4"/>
    <w:rsid w:val="002211E9"/>
    <w:rsid w:val="00221292"/>
    <w:rsid w:val="00224433"/>
    <w:rsid w:val="00227910"/>
    <w:rsid w:val="00230ABD"/>
    <w:rsid w:val="0023114C"/>
    <w:rsid w:val="00232BF6"/>
    <w:rsid w:val="00232C11"/>
    <w:rsid w:val="00236181"/>
    <w:rsid w:val="002362B5"/>
    <w:rsid w:val="00236F4A"/>
    <w:rsid w:val="00241D96"/>
    <w:rsid w:val="002430E1"/>
    <w:rsid w:val="002452FD"/>
    <w:rsid w:val="00245E9B"/>
    <w:rsid w:val="00251979"/>
    <w:rsid w:val="00260EC2"/>
    <w:rsid w:val="0026360F"/>
    <w:rsid w:val="0026700E"/>
    <w:rsid w:val="00270BF5"/>
    <w:rsid w:val="00275B80"/>
    <w:rsid w:val="00276395"/>
    <w:rsid w:val="00276B05"/>
    <w:rsid w:val="002A17EB"/>
    <w:rsid w:val="002B2458"/>
    <w:rsid w:val="002B294B"/>
    <w:rsid w:val="002B304C"/>
    <w:rsid w:val="002B3E60"/>
    <w:rsid w:val="002B5DA5"/>
    <w:rsid w:val="002C0CD8"/>
    <w:rsid w:val="002C311B"/>
    <w:rsid w:val="002D03E5"/>
    <w:rsid w:val="002D0546"/>
    <w:rsid w:val="002D3F81"/>
    <w:rsid w:val="002E0234"/>
    <w:rsid w:val="002E257C"/>
    <w:rsid w:val="002E3828"/>
    <w:rsid w:val="002E542F"/>
    <w:rsid w:val="002E5739"/>
    <w:rsid w:val="002F03CE"/>
    <w:rsid w:val="002F6B1A"/>
    <w:rsid w:val="002F7842"/>
    <w:rsid w:val="00302EF9"/>
    <w:rsid w:val="003062B8"/>
    <w:rsid w:val="0031065D"/>
    <w:rsid w:val="00313D80"/>
    <w:rsid w:val="0031544E"/>
    <w:rsid w:val="0032272C"/>
    <w:rsid w:val="0032531E"/>
    <w:rsid w:val="003308B8"/>
    <w:rsid w:val="00334ECA"/>
    <w:rsid w:val="0033705A"/>
    <w:rsid w:val="00342BFB"/>
    <w:rsid w:val="00345BFD"/>
    <w:rsid w:val="00346396"/>
    <w:rsid w:val="00354677"/>
    <w:rsid w:val="0035492B"/>
    <w:rsid w:val="00361901"/>
    <w:rsid w:val="0036756F"/>
    <w:rsid w:val="00371FBD"/>
    <w:rsid w:val="00373A4A"/>
    <w:rsid w:val="00383A49"/>
    <w:rsid w:val="00392903"/>
    <w:rsid w:val="00392DE0"/>
    <w:rsid w:val="00393647"/>
    <w:rsid w:val="003947E1"/>
    <w:rsid w:val="00394B99"/>
    <w:rsid w:val="003A1576"/>
    <w:rsid w:val="003A1719"/>
    <w:rsid w:val="003A61BB"/>
    <w:rsid w:val="003B0432"/>
    <w:rsid w:val="003B2DE8"/>
    <w:rsid w:val="003B5E36"/>
    <w:rsid w:val="003C0E6A"/>
    <w:rsid w:val="003C28FC"/>
    <w:rsid w:val="003C5A17"/>
    <w:rsid w:val="003C5EE1"/>
    <w:rsid w:val="003D1812"/>
    <w:rsid w:val="003D2642"/>
    <w:rsid w:val="003E0960"/>
    <w:rsid w:val="003E7161"/>
    <w:rsid w:val="003F1D81"/>
    <w:rsid w:val="003F518A"/>
    <w:rsid w:val="00405D62"/>
    <w:rsid w:val="00406066"/>
    <w:rsid w:val="00407AC1"/>
    <w:rsid w:val="004156BF"/>
    <w:rsid w:val="00420EBA"/>
    <w:rsid w:val="004247F0"/>
    <w:rsid w:val="00425FC0"/>
    <w:rsid w:val="004316B2"/>
    <w:rsid w:val="00432C2D"/>
    <w:rsid w:val="00436234"/>
    <w:rsid w:val="004417F3"/>
    <w:rsid w:val="00442F81"/>
    <w:rsid w:val="004503DA"/>
    <w:rsid w:val="00451AD7"/>
    <w:rsid w:val="00452B90"/>
    <w:rsid w:val="0045524D"/>
    <w:rsid w:val="00456724"/>
    <w:rsid w:val="00463834"/>
    <w:rsid w:val="004650E1"/>
    <w:rsid w:val="004652C2"/>
    <w:rsid w:val="0046667C"/>
    <w:rsid w:val="004700EF"/>
    <w:rsid w:val="0047153E"/>
    <w:rsid w:val="00475CCA"/>
    <w:rsid w:val="00476904"/>
    <w:rsid w:val="004A1490"/>
    <w:rsid w:val="004A14F0"/>
    <w:rsid w:val="004A4432"/>
    <w:rsid w:val="004A4476"/>
    <w:rsid w:val="004A51C8"/>
    <w:rsid w:val="004A6CF6"/>
    <w:rsid w:val="004A6D57"/>
    <w:rsid w:val="004B36B3"/>
    <w:rsid w:val="004B5DE5"/>
    <w:rsid w:val="004B66F5"/>
    <w:rsid w:val="004B66FC"/>
    <w:rsid w:val="004C7EB4"/>
    <w:rsid w:val="004D0329"/>
    <w:rsid w:val="004E1E15"/>
    <w:rsid w:val="004E2C52"/>
    <w:rsid w:val="004E34B2"/>
    <w:rsid w:val="004E39C9"/>
    <w:rsid w:val="004E5D72"/>
    <w:rsid w:val="004F2C3D"/>
    <w:rsid w:val="004F31A9"/>
    <w:rsid w:val="004F3745"/>
    <w:rsid w:val="004F77E3"/>
    <w:rsid w:val="00501ABF"/>
    <w:rsid w:val="00502E24"/>
    <w:rsid w:val="00506649"/>
    <w:rsid w:val="00510186"/>
    <w:rsid w:val="00513B60"/>
    <w:rsid w:val="00515052"/>
    <w:rsid w:val="005200D3"/>
    <w:rsid w:val="005207B6"/>
    <w:rsid w:val="00520E12"/>
    <w:rsid w:val="00524997"/>
    <w:rsid w:val="00525276"/>
    <w:rsid w:val="00527018"/>
    <w:rsid w:val="005348A9"/>
    <w:rsid w:val="00534D6F"/>
    <w:rsid w:val="00534F89"/>
    <w:rsid w:val="0053581F"/>
    <w:rsid w:val="00535BAA"/>
    <w:rsid w:val="00537092"/>
    <w:rsid w:val="005452C3"/>
    <w:rsid w:val="00547D67"/>
    <w:rsid w:val="00547FBF"/>
    <w:rsid w:val="00550E5F"/>
    <w:rsid w:val="00551854"/>
    <w:rsid w:val="00556D2C"/>
    <w:rsid w:val="00557CEA"/>
    <w:rsid w:val="005653C2"/>
    <w:rsid w:val="00566ABC"/>
    <w:rsid w:val="00571488"/>
    <w:rsid w:val="00574117"/>
    <w:rsid w:val="00574D3B"/>
    <w:rsid w:val="005916F4"/>
    <w:rsid w:val="005932B9"/>
    <w:rsid w:val="00594C93"/>
    <w:rsid w:val="005A472E"/>
    <w:rsid w:val="005A4975"/>
    <w:rsid w:val="005A63AD"/>
    <w:rsid w:val="005A69A3"/>
    <w:rsid w:val="005A7DCC"/>
    <w:rsid w:val="005A7DF9"/>
    <w:rsid w:val="005B50EF"/>
    <w:rsid w:val="005B7581"/>
    <w:rsid w:val="005B7D92"/>
    <w:rsid w:val="005C178B"/>
    <w:rsid w:val="005C204C"/>
    <w:rsid w:val="005C2F6D"/>
    <w:rsid w:val="005C33D4"/>
    <w:rsid w:val="005D21BF"/>
    <w:rsid w:val="005D505C"/>
    <w:rsid w:val="005E38D3"/>
    <w:rsid w:val="005E43AC"/>
    <w:rsid w:val="005F13E8"/>
    <w:rsid w:val="005F22E5"/>
    <w:rsid w:val="005F2322"/>
    <w:rsid w:val="005F72D8"/>
    <w:rsid w:val="006029F8"/>
    <w:rsid w:val="006029FB"/>
    <w:rsid w:val="006031A0"/>
    <w:rsid w:val="00606247"/>
    <w:rsid w:val="006063A9"/>
    <w:rsid w:val="006138B8"/>
    <w:rsid w:val="00614738"/>
    <w:rsid w:val="00614768"/>
    <w:rsid w:val="00616A39"/>
    <w:rsid w:val="00616BB2"/>
    <w:rsid w:val="00617E61"/>
    <w:rsid w:val="00622DEC"/>
    <w:rsid w:val="006260D0"/>
    <w:rsid w:val="006270A4"/>
    <w:rsid w:val="00627CC7"/>
    <w:rsid w:val="00635E2F"/>
    <w:rsid w:val="00636089"/>
    <w:rsid w:val="00637B9D"/>
    <w:rsid w:val="00643FE4"/>
    <w:rsid w:val="006455F5"/>
    <w:rsid w:val="00647228"/>
    <w:rsid w:val="00647FDD"/>
    <w:rsid w:val="00657785"/>
    <w:rsid w:val="006621C4"/>
    <w:rsid w:val="00664649"/>
    <w:rsid w:val="006653A9"/>
    <w:rsid w:val="00665C11"/>
    <w:rsid w:val="006759F6"/>
    <w:rsid w:val="00682E6A"/>
    <w:rsid w:val="006868A3"/>
    <w:rsid w:val="00687460"/>
    <w:rsid w:val="00687E1B"/>
    <w:rsid w:val="00691441"/>
    <w:rsid w:val="0069243C"/>
    <w:rsid w:val="0069294C"/>
    <w:rsid w:val="00696066"/>
    <w:rsid w:val="00697A7D"/>
    <w:rsid w:val="006A1970"/>
    <w:rsid w:val="006A6856"/>
    <w:rsid w:val="006A6AE5"/>
    <w:rsid w:val="006B3299"/>
    <w:rsid w:val="006B7946"/>
    <w:rsid w:val="006C372F"/>
    <w:rsid w:val="006C3B0C"/>
    <w:rsid w:val="006C58D4"/>
    <w:rsid w:val="006D0CDB"/>
    <w:rsid w:val="006D359F"/>
    <w:rsid w:val="006D39FB"/>
    <w:rsid w:val="006D407A"/>
    <w:rsid w:val="006D43EB"/>
    <w:rsid w:val="006E4FE6"/>
    <w:rsid w:val="006F2109"/>
    <w:rsid w:val="006F3340"/>
    <w:rsid w:val="007027DF"/>
    <w:rsid w:val="0070402F"/>
    <w:rsid w:val="007067C7"/>
    <w:rsid w:val="007100C4"/>
    <w:rsid w:val="007101AE"/>
    <w:rsid w:val="007106DE"/>
    <w:rsid w:val="00711738"/>
    <w:rsid w:val="00711E35"/>
    <w:rsid w:val="007123A4"/>
    <w:rsid w:val="00716A63"/>
    <w:rsid w:val="00717312"/>
    <w:rsid w:val="00720A82"/>
    <w:rsid w:val="00721F1E"/>
    <w:rsid w:val="00721FDF"/>
    <w:rsid w:val="007223C0"/>
    <w:rsid w:val="00724197"/>
    <w:rsid w:val="00730BAB"/>
    <w:rsid w:val="0073269B"/>
    <w:rsid w:val="00734DB1"/>
    <w:rsid w:val="007425EC"/>
    <w:rsid w:val="00744EAA"/>
    <w:rsid w:val="0075313F"/>
    <w:rsid w:val="00753D52"/>
    <w:rsid w:val="00760332"/>
    <w:rsid w:val="00763AEF"/>
    <w:rsid w:val="00764E30"/>
    <w:rsid w:val="0076527F"/>
    <w:rsid w:val="0076784D"/>
    <w:rsid w:val="00773156"/>
    <w:rsid w:val="007734F2"/>
    <w:rsid w:val="0077623C"/>
    <w:rsid w:val="00776E32"/>
    <w:rsid w:val="00782E13"/>
    <w:rsid w:val="0078598A"/>
    <w:rsid w:val="00786077"/>
    <w:rsid w:val="00796BE4"/>
    <w:rsid w:val="007B0E9D"/>
    <w:rsid w:val="007B19C2"/>
    <w:rsid w:val="007B3D71"/>
    <w:rsid w:val="007B3E8C"/>
    <w:rsid w:val="007B51BC"/>
    <w:rsid w:val="007C0570"/>
    <w:rsid w:val="007C2CE1"/>
    <w:rsid w:val="007C3998"/>
    <w:rsid w:val="007D2CC7"/>
    <w:rsid w:val="007D363C"/>
    <w:rsid w:val="007D4BE9"/>
    <w:rsid w:val="007D7942"/>
    <w:rsid w:val="007E04F4"/>
    <w:rsid w:val="007E15EA"/>
    <w:rsid w:val="007E49FF"/>
    <w:rsid w:val="007F2B20"/>
    <w:rsid w:val="007F3CCD"/>
    <w:rsid w:val="007F76FF"/>
    <w:rsid w:val="0080166A"/>
    <w:rsid w:val="00804899"/>
    <w:rsid w:val="0081147C"/>
    <w:rsid w:val="00812BF6"/>
    <w:rsid w:val="00817C43"/>
    <w:rsid w:val="008235C4"/>
    <w:rsid w:val="008332D6"/>
    <w:rsid w:val="0083765E"/>
    <w:rsid w:val="00841399"/>
    <w:rsid w:val="00845A37"/>
    <w:rsid w:val="00853EB8"/>
    <w:rsid w:val="0085438A"/>
    <w:rsid w:val="00854F20"/>
    <w:rsid w:val="00857319"/>
    <w:rsid w:val="00857A20"/>
    <w:rsid w:val="00857C4C"/>
    <w:rsid w:val="00864069"/>
    <w:rsid w:val="008701B0"/>
    <w:rsid w:val="00874FD0"/>
    <w:rsid w:val="00877F63"/>
    <w:rsid w:val="008860DC"/>
    <w:rsid w:val="0089044B"/>
    <w:rsid w:val="0089067B"/>
    <w:rsid w:val="00891D85"/>
    <w:rsid w:val="00893860"/>
    <w:rsid w:val="008944A3"/>
    <w:rsid w:val="0089484E"/>
    <w:rsid w:val="008971AE"/>
    <w:rsid w:val="008A795B"/>
    <w:rsid w:val="008B6662"/>
    <w:rsid w:val="008B6E15"/>
    <w:rsid w:val="008C36A0"/>
    <w:rsid w:val="008C4916"/>
    <w:rsid w:val="008C5B2E"/>
    <w:rsid w:val="008C5F08"/>
    <w:rsid w:val="008C7B30"/>
    <w:rsid w:val="008D0933"/>
    <w:rsid w:val="008D549C"/>
    <w:rsid w:val="008E5C0F"/>
    <w:rsid w:val="008F06B2"/>
    <w:rsid w:val="008F255D"/>
    <w:rsid w:val="008F2D5B"/>
    <w:rsid w:val="008F431A"/>
    <w:rsid w:val="008F5A20"/>
    <w:rsid w:val="00901BDD"/>
    <w:rsid w:val="00903E10"/>
    <w:rsid w:val="00905062"/>
    <w:rsid w:val="009062F5"/>
    <w:rsid w:val="0090634B"/>
    <w:rsid w:val="00911D06"/>
    <w:rsid w:val="00913730"/>
    <w:rsid w:val="00914F1B"/>
    <w:rsid w:val="009217DF"/>
    <w:rsid w:val="009239CE"/>
    <w:rsid w:val="0092419C"/>
    <w:rsid w:val="00925777"/>
    <w:rsid w:val="0092640F"/>
    <w:rsid w:val="00935C28"/>
    <w:rsid w:val="00942258"/>
    <w:rsid w:val="00947E39"/>
    <w:rsid w:val="00953134"/>
    <w:rsid w:val="00955214"/>
    <w:rsid w:val="00955BD6"/>
    <w:rsid w:val="00967D2C"/>
    <w:rsid w:val="00973EE5"/>
    <w:rsid w:val="00973F88"/>
    <w:rsid w:val="009749D7"/>
    <w:rsid w:val="00980910"/>
    <w:rsid w:val="009809C6"/>
    <w:rsid w:val="009819A4"/>
    <w:rsid w:val="0098234D"/>
    <w:rsid w:val="009853BB"/>
    <w:rsid w:val="0099183F"/>
    <w:rsid w:val="00991E42"/>
    <w:rsid w:val="00993194"/>
    <w:rsid w:val="00994764"/>
    <w:rsid w:val="0099538C"/>
    <w:rsid w:val="00995B51"/>
    <w:rsid w:val="00996A30"/>
    <w:rsid w:val="00996C10"/>
    <w:rsid w:val="009A1D03"/>
    <w:rsid w:val="009A2B56"/>
    <w:rsid w:val="009A2D04"/>
    <w:rsid w:val="009A4AC4"/>
    <w:rsid w:val="009A4C8D"/>
    <w:rsid w:val="009B00D0"/>
    <w:rsid w:val="009B061D"/>
    <w:rsid w:val="009B272E"/>
    <w:rsid w:val="009B2D33"/>
    <w:rsid w:val="009C0594"/>
    <w:rsid w:val="009C0B99"/>
    <w:rsid w:val="009C496C"/>
    <w:rsid w:val="009D1E3F"/>
    <w:rsid w:val="009D2495"/>
    <w:rsid w:val="009D3CCF"/>
    <w:rsid w:val="009D5941"/>
    <w:rsid w:val="009D7B4A"/>
    <w:rsid w:val="009E0558"/>
    <w:rsid w:val="009E0D18"/>
    <w:rsid w:val="009E1107"/>
    <w:rsid w:val="009E2F36"/>
    <w:rsid w:val="009E421C"/>
    <w:rsid w:val="009E6D8A"/>
    <w:rsid w:val="009F283F"/>
    <w:rsid w:val="009F2B49"/>
    <w:rsid w:val="009F5A1E"/>
    <w:rsid w:val="009F6A04"/>
    <w:rsid w:val="009F73FF"/>
    <w:rsid w:val="00A03080"/>
    <w:rsid w:val="00A073DA"/>
    <w:rsid w:val="00A1043B"/>
    <w:rsid w:val="00A10CB1"/>
    <w:rsid w:val="00A11A78"/>
    <w:rsid w:val="00A136A8"/>
    <w:rsid w:val="00A24434"/>
    <w:rsid w:val="00A30786"/>
    <w:rsid w:val="00A32FCA"/>
    <w:rsid w:val="00A45F52"/>
    <w:rsid w:val="00A46651"/>
    <w:rsid w:val="00A4676D"/>
    <w:rsid w:val="00A47072"/>
    <w:rsid w:val="00A47AB8"/>
    <w:rsid w:val="00A50584"/>
    <w:rsid w:val="00A53D74"/>
    <w:rsid w:val="00A55244"/>
    <w:rsid w:val="00A5689A"/>
    <w:rsid w:val="00A6006D"/>
    <w:rsid w:val="00A6348B"/>
    <w:rsid w:val="00A676EF"/>
    <w:rsid w:val="00A715DD"/>
    <w:rsid w:val="00A81E69"/>
    <w:rsid w:val="00A901A2"/>
    <w:rsid w:val="00A94FBC"/>
    <w:rsid w:val="00AA1E62"/>
    <w:rsid w:val="00AA34F7"/>
    <w:rsid w:val="00AA46FD"/>
    <w:rsid w:val="00AA53EB"/>
    <w:rsid w:val="00AB1968"/>
    <w:rsid w:val="00AB322D"/>
    <w:rsid w:val="00AB3999"/>
    <w:rsid w:val="00AB39F8"/>
    <w:rsid w:val="00AB7E3A"/>
    <w:rsid w:val="00AC1C1D"/>
    <w:rsid w:val="00AC2ABA"/>
    <w:rsid w:val="00AC4893"/>
    <w:rsid w:val="00AC5C29"/>
    <w:rsid w:val="00AC77B4"/>
    <w:rsid w:val="00AC7E58"/>
    <w:rsid w:val="00AE0375"/>
    <w:rsid w:val="00AE25CE"/>
    <w:rsid w:val="00AE2C36"/>
    <w:rsid w:val="00AE6648"/>
    <w:rsid w:val="00AF0786"/>
    <w:rsid w:val="00AF60C5"/>
    <w:rsid w:val="00AF6B67"/>
    <w:rsid w:val="00B001B9"/>
    <w:rsid w:val="00B03657"/>
    <w:rsid w:val="00B050F4"/>
    <w:rsid w:val="00B1093C"/>
    <w:rsid w:val="00B10C8A"/>
    <w:rsid w:val="00B17CB3"/>
    <w:rsid w:val="00B2105D"/>
    <w:rsid w:val="00B23274"/>
    <w:rsid w:val="00B24473"/>
    <w:rsid w:val="00B248E8"/>
    <w:rsid w:val="00B25CFA"/>
    <w:rsid w:val="00B302A8"/>
    <w:rsid w:val="00B30647"/>
    <w:rsid w:val="00B315FB"/>
    <w:rsid w:val="00B31E88"/>
    <w:rsid w:val="00B326AB"/>
    <w:rsid w:val="00B32CFC"/>
    <w:rsid w:val="00B32F65"/>
    <w:rsid w:val="00B3483F"/>
    <w:rsid w:val="00B35C7B"/>
    <w:rsid w:val="00B37D95"/>
    <w:rsid w:val="00B40D70"/>
    <w:rsid w:val="00B4333C"/>
    <w:rsid w:val="00B43C8D"/>
    <w:rsid w:val="00B45D0F"/>
    <w:rsid w:val="00B474E3"/>
    <w:rsid w:val="00B4798A"/>
    <w:rsid w:val="00B552B8"/>
    <w:rsid w:val="00B55B12"/>
    <w:rsid w:val="00B605A4"/>
    <w:rsid w:val="00B66488"/>
    <w:rsid w:val="00B74057"/>
    <w:rsid w:val="00B7599D"/>
    <w:rsid w:val="00B76320"/>
    <w:rsid w:val="00B83A65"/>
    <w:rsid w:val="00B85524"/>
    <w:rsid w:val="00B85D2B"/>
    <w:rsid w:val="00B90016"/>
    <w:rsid w:val="00B9202B"/>
    <w:rsid w:val="00B97AC0"/>
    <w:rsid w:val="00BB06C6"/>
    <w:rsid w:val="00BB1B37"/>
    <w:rsid w:val="00BB232F"/>
    <w:rsid w:val="00BC1B62"/>
    <w:rsid w:val="00BC52F6"/>
    <w:rsid w:val="00BC62B9"/>
    <w:rsid w:val="00BC6F43"/>
    <w:rsid w:val="00BC70C1"/>
    <w:rsid w:val="00BD137A"/>
    <w:rsid w:val="00BD215C"/>
    <w:rsid w:val="00BD52BD"/>
    <w:rsid w:val="00BD60B3"/>
    <w:rsid w:val="00BD7DB8"/>
    <w:rsid w:val="00BE3213"/>
    <w:rsid w:val="00BE4C99"/>
    <w:rsid w:val="00BE5CC5"/>
    <w:rsid w:val="00BF19FD"/>
    <w:rsid w:val="00BF2833"/>
    <w:rsid w:val="00C02143"/>
    <w:rsid w:val="00C102AC"/>
    <w:rsid w:val="00C13278"/>
    <w:rsid w:val="00C13F6C"/>
    <w:rsid w:val="00C14D1D"/>
    <w:rsid w:val="00C2390D"/>
    <w:rsid w:val="00C2454E"/>
    <w:rsid w:val="00C25B8A"/>
    <w:rsid w:val="00C25F6E"/>
    <w:rsid w:val="00C31D3E"/>
    <w:rsid w:val="00C41ECF"/>
    <w:rsid w:val="00C4288B"/>
    <w:rsid w:val="00C46A09"/>
    <w:rsid w:val="00C47F1D"/>
    <w:rsid w:val="00C548D2"/>
    <w:rsid w:val="00C60F72"/>
    <w:rsid w:val="00C616CD"/>
    <w:rsid w:val="00C62D01"/>
    <w:rsid w:val="00C635FF"/>
    <w:rsid w:val="00C6449D"/>
    <w:rsid w:val="00C64EF1"/>
    <w:rsid w:val="00C6720A"/>
    <w:rsid w:val="00C70B4B"/>
    <w:rsid w:val="00C71BCE"/>
    <w:rsid w:val="00C71CD2"/>
    <w:rsid w:val="00C7268C"/>
    <w:rsid w:val="00C72F9B"/>
    <w:rsid w:val="00C73B11"/>
    <w:rsid w:val="00C741F7"/>
    <w:rsid w:val="00C742B9"/>
    <w:rsid w:val="00C808E7"/>
    <w:rsid w:val="00C814D1"/>
    <w:rsid w:val="00C81F56"/>
    <w:rsid w:val="00C841D4"/>
    <w:rsid w:val="00C94765"/>
    <w:rsid w:val="00C94CAE"/>
    <w:rsid w:val="00C95BD0"/>
    <w:rsid w:val="00C97768"/>
    <w:rsid w:val="00CA3385"/>
    <w:rsid w:val="00CA75F2"/>
    <w:rsid w:val="00CB04B1"/>
    <w:rsid w:val="00CB1189"/>
    <w:rsid w:val="00CB2858"/>
    <w:rsid w:val="00CB2DD4"/>
    <w:rsid w:val="00CB48E7"/>
    <w:rsid w:val="00CB7DA1"/>
    <w:rsid w:val="00CC275D"/>
    <w:rsid w:val="00CC5217"/>
    <w:rsid w:val="00CD0968"/>
    <w:rsid w:val="00CD1F10"/>
    <w:rsid w:val="00CD5DDC"/>
    <w:rsid w:val="00CD6C20"/>
    <w:rsid w:val="00CE009A"/>
    <w:rsid w:val="00CE295F"/>
    <w:rsid w:val="00CE608B"/>
    <w:rsid w:val="00CE7C34"/>
    <w:rsid w:val="00CF2C68"/>
    <w:rsid w:val="00CF41A6"/>
    <w:rsid w:val="00CF5AB7"/>
    <w:rsid w:val="00CF5ECB"/>
    <w:rsid w:val="00D00F0F"/>
    <w:rsid w:val="00D034E6"/>
    <w:rsid w:val="00D045CF"/>
    <w:rsid w:val="00D053E6"/>
    <w:rsid w:val="00D1297F"/>
    <w:rsid w:val="00D163CF"/>
    <w:rsid w:val="00D16723"/>
    <w:rsid w:val="00D20261"/>
    <w:rsid w:val="00D2087A"/>
    <w:rsid w:val="00D21C43"/>
    <w:rsid w:val="00D258AE"/>
    <w:rsid w:val="00D26FD1"/>
    <w:rsid w:val="00D32A21"/>
    <w:rsid w:val="00D3721C"/>
    <w:rsid w:val="00D37E35"/>
    <w:rsid w:val="00D43B6D"/>
    <w:rsid w:val="00D47DF1"/>
    <w:rsid w:val="00D518B7"/>
    <w:rsid w:val="00D576FA"/>
    <w:rsid w:val="00D57BCD"/>
    <w:rsid w:val="00D609B4"/>
    <w:rsid w:val="00D62AD7"/>
    <w:rsid w:val="00D72957"/>
    <w:rsid w:val="00D7522A"/>
    <w:rsid w:val="00D75917"/>
    <w:rsid w:val="00D76DEA"/>
    <w:rsid w:val="00D811F9"/>
    <w:rsid w:val="00D836A4"/>
    <w:rsid w:val="00D85F32"/>
    <w:rsid w:val="00D907DA"/>
    <w:rsid w:val="00D9148C"/>
    <w:rsid w:val="00D93B7A"/>
    <w:rsid w:val="00D94572"/>
    <w:rsid w:val="00D95030"/>
    <w:rsid w:val="00DA0585"/>
    <w:rsid w:val="00DA0D2E"/>
    <w:rsid w:val="00DA3C37"/>
    <w:rsid w:val="00DA5DD5"/>
    <w:rsid w:val="00DA7AAD"/>
    <w:rsid w:val="00DB177F"/>
    <w:rsid w:val="00DB2668"/>
    <w:rsid w:val="00DB3DE4"/>
    <w:rsid w:val="00DB3E0E"/>
    <w:rsid w:val="00DB4E3A"/>
    <w:rsid w:val="00DB598C"/>
    <w:rsid w:val="00DC0F74"/>
    <w:rsid w:val="00DC12FE"/>
    <w:rsid w:val="00DC6158"/>
    <w:rsid w:val="00DC76E2"/>
    <w:rsid w:val="00DC7AD9"/>
    <w:rsid w:val="00DD13F5"/>
    <w:rsid w:val="00DD7E3A"/>
    <w:rsid w:val="00DE0AC1"/>
    <w:rsid w:val="00DE185E"/>
    <w:rsid w:val="00DE384B"/>
    <w:rsid w:val="00DE45A1"/>
    <w:rsid w:val="00DE4AD0"/>
    <w:rsid w:val="00DE7496"/>
    <w:rsid w:val="00DF3639"/>
    <w:rsid w:val="00DF5D0C"/>
    <w:rsid w:val="00DF67B4"/>
    <w:rsid w:val="00DF6AA6"/>
    <w:rsid w:val="00E02F6E"/>
    <w:rsid w:val="00E14AB6"/>
    <w:rsid w:val="00E150EB"/>
    <w:rsid w:val="00E15ADF"/>
    <w:rsid w:val="00E16B0F"/>
    <w:rsid w:val="00E221EE"/>
    <w:rsid w:val="00E23871"/>
    <w:rsid w:val="00E239E9"/>
    <w:rsid w:val="00E2454E"/>
    <w:rsid w:val="00E252EA"/>
    <w:rsid w:val="00E30529"/>
    <w:rsid w:val="00E339F1"/>
    <w:rsid w:val="00E35F7F"/>
    <w:rsid w:val="00E411F6"/>
    <w:rsid w:val="00E41F67"/>
    <w:rsid w:val="00E4204B"/>
    <w:rsid w:val="00E44BA4"/>
    <w:rsid w:val="00E45EB8"/>
    <w:rsid w:val="00E47125"/>
    <w:rsid w:val="00E50CFD"/>
    <w:rsid w:val="00E55666"/>
    <w:rsid w:val="00E63C4A"/>
    <w:rsid w:val="00E64F73"/>
    <w:rsid w:val="00E65513"/>
    <w:rsid w:val="00E66BA2"/>
    <w:rsid w:val="00E704C5"/>
    <w:rsid w:val="00E734C3"/>
    <w:rsid w:val="00E74670"/>
    <w:rsid w:val="00E760BD"/>
    <w:rsid w:val="00E81347"/>
    <w:rsid w:val="00E81E11"/>
    <w:rsid w:val="00E826F3"/>
    <w:rsid w:val="00E84FAC"/>
    <w:rsid w:val="00E90B07"/>
    <w:rsid w:val="00E92746"/>
    <w:rsid w:val="00E93E24"/>
    <w:rsid w:val="00E95DE2"/>
    <w:rsid w:val="00E96A9E"/>
    <w:rsid w:val="00EA3C44"/>
    <w:rsid w:val="00EA5629"/>
    <w:rsid w:val="00EA72E8"/>
    <w:rsid w:val="00EA7BFD"/>
    <w:rsid w:val="00EB33CF"/>
    <w:rsid w:val="00EC1E1B"/>
    <w:rsid w:val="00EC244B"/>
    <w:rsid w:val="00EC3083"/>
    <w:rsid w:val="00ED1934"/>
    <w:rsid w:val="00ED4028"/>
    <w:rsid w:val="00ED56EA"/>
    <w:rsid w:val="00ED6A51"/>
    <w:rsid w:val="00EE1212"/>
    <w:rsid w:val="00EE38FD"/>
    <w:rsid w:val="00EE3D44"/>
    <w:rsid w:val="00EE44E4"/>
    <w:rsid w:val="00EF0B9D"/>
    <w:rsid w:val="00EF39B6"/>
    <w:rsid w:val="00EF4138"/>
    <w:rsid w:val="00EF4CEB"/>
    <w:rsid w:val="00EF551D"/>
    <w:rsid w:val="00F015E8"/>
    <w:rsid w:val="00F02FD7"/>
    <w:rsid w:val="00F03C96"/>
    <w:rsid w:val="00F1278A"/>
    <w:rsid w:val="00F16C74"/>
    <w:rsid w:val="00F20F7E"/>
    <w:rsid w:val="00F30611"/>
    <w:rsid w:val="00F31EE3"/>
    <w:rsid w:val="00F3280C"/>
    <w:rsid w:val="00F33D52"/>
    <w:rsid w:val="00F52C9C"/>
    <w:rsid w:val="00F56F8F"/>
    <w:rsid w:val="00F74F9A"/>
    <w:rsid w:val="00F80A57"/>
    <w:rsid w:val="00F835E9"/>
    <w:rsid w:val="00F8477E"/>
    <w:rsid w:val="00F878E7"/>
    <w:rsid w:val="00F924B4"/>
    <w:rsid w:val="00F94C1F"/>
    <w:rsid w:val="00FA133D"/>
    <w:rsid w:val="00FA17C9"/>
    <w:rsid w:val="00FA3208"/>
    <w:rsid w:val="00FA5FC1"/>
    <w:rsid w:val="00FB029B"/>
    <w:rsid w:val="00FB1C82"/>
    <w:rsid w:val="00FB2F7F"/>
    <w:rsid w:val="00FB4B96"/>
    <w:rsid w:val="00FC07B5"/>
    <w:rsid w:val="00FC44BB"/>
    <w:rsid w:val="00FC44DB"/>
    <w:rsid w:val="00FC463E"/>
    <w:rsid w:val="00FC4BB0"/>
    <w:rsid w:val="00FC4C93"/>
    <w:rsid w:val="00FC5AAE"/>
    <w:rsid w:val="00FD2753"/>
    <w:rsid w:val="00FD39FC"/>
    <w:rsid w:val="00FD4956"/>
    <w:rsid w:val="00FD4CD9"/>
    <w:rsid w:val="00FD53AA"/>
    <w:rsid w:val="00FD64DD"/>
    <w:rsid w:val="00FE34BA"/>
    <w:rsid w:val="00FE4EA6"/>
    <w:rsid w:val="00FE53D2"/>
    <w:rsid w:val="00FE66E4"/>
    <w:rsid w:val="00FE6CA6"/>
    <w:rsid w:val="00FF2A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colormru v:ext="edit" colors="#dd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nb-NO" w:bidi="ar-SA"/>
      </w:rPr>
    </w:rPrDefault>
    <w:pPrDefault>
      <w:pPr>
        <w:spacing w:after="120" w:line="264"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D0"/>
  </w:style>
  <w:style w:type="paragraph" w:styleId="Overskrift1">
    <w:name w:val="heading 1"/>
    <w:basedOn w:val="Normal"/>
    <w:next w:val="Normal"/>
    <w:link w:val="Overskrift1Tegn"/>
    <w:uiPriority w:val="9"/>
    <w:qFormat/>
    <w:rsid w:val="006260D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locked/>
    <w:rsid w:val="006260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locked/>
    <w:rsid w:val="006260D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verskrift4">
    <w:name w:val="heading 4"/>
    <w:basedOn w:val="Normal"/>
    <w:next w:val="Normal"/>
    <w:link w:val="Overskrift4Tegn"/>
    <w:uiPriority w:val="9"/>
    <w:semiHidden/>
    <w:unhideWhenUsed/>
    <w:qFormat/>
    <w:locked/>
    <w:rsid w:val="006260D0"/>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locked/>
    <w:rsid w:val="006260D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verskrift6">
    <w:name w:val="heading 6"/>
    <w:basedOn w:val="Normal"/>
    <w:next w:val="Normal"/>
    <w:link w:val="Overskrift6Tegn"/>
    <w:uiPriority w:val="9"/>
    <w:semiHidden/>
    <w:unhideWhenUsed/>
    <w:qFormat/>
    <w:locked/>
    <w:rsid w:val="006260D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verskrift7">
    <w:name w:val="heading 7"/>
    <w:basedOn w:val="Normal"/>
    <w:next w:val="Normal"/>
    <w:link w:val="Overskrift7Tegn"/>
    <w:uiPriority w:val="9"/>
    <w:semiHidden/>
    <w:unhideWhenUsed/>
    <w:qFormat/>
    <w:locked/>
    <w:rsid w:val="006260D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verskrift8">
    <w:name w:val="heading 8"/>
    <w:basedOn w:val="Normal"/>
    <w:next w:val="Normal"/>
    <w:link w:val="Overskrift8Tegn"/>
    <w:uiPriority w:val="9"/>
    <w:semiHidden/>
    <w:unhideWhenUsed/>
    <w:qFormat/>
    <w:locked/>
    <w:rsid w:val="006260D0"/>
    <w:pPr>
      <w:keepNext/>
      <w:keepLines/>
      <w:spacing w:before="40" w:after="0"/>
      <w:outlineLvl w:val="7"/>
    </w:pPr>
    <w:rPr>
      <w:rFonts w:asciiTheme="majorHAnsi" w:eastAsiaTheme="majorEastAsia" w:hAnsiTheme="majorHAnsi" w:cstheme="majorBidi"/>
      <w:b/>
      <w:bCs/>
      <w:color w:val="1F497D" w:themeColor="text2"/>
    </w:rPr>
  </w:style>
  <w:style w:type="paragraph" w:styleId="Overskrift9">
    <w:name w:val="heading 9"/>
    <w:basedOn w:val="Normal"/>
    <w:next w:val="Normal"/>
    <w:link w:val="Overskrift9Tegn"/>
    <w:uiPriority w:val="9"/>
    <w:semiHidden/>
    <w:unhideWhenUsed/>
    <w:qFormat/>
    <w:locked/>
    <w:rsid w:val="006260D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260D0"/>
    <w:rPr>
      <w:rFonts w:asciiTheme="majorHAnsi" w:eastAsiaTheme="majorEastAsia" w:hAnsiTheme="majorHAnsi" w:cstheme="majorBidi"/>
      <w:color w:val="365F91" w:themeColor="accent1" w:themeShade="BF"/>
      <w:sz w:val="32"/>
      <w:szCs w:val="32"/>
    </w:rPr>
  </w:style>
  <w:style w:type="paragraph" w:styleId="Topptekst">
    <w:name w:val="header"/>
    <w:basedOn w:val="Normal"/>
    <w:link w:val="TopptekstTegn"/>
    <w:rsid w:val="005A69A3"/>
    <w:pPr>
      <w:tabs>
        <w:tab w:val="center" w:pos="4536"/>
        <w:tab w:val="right" w:pos="9072"/>
      </w:tabs>
    </w:pPr>
  </w:style>
  <w:style w:type="character" w:customStyle="1" w:styleId="TopptekstTegn">
    <w:name w:val="Topptekst Tegn"/>
    <w:link w:val="Topptekst"/>
    <w:semiHidden/>
    <w:locked/>
    <w:rsid w:val="00744EAA"/>
    <w:rPr>
      <w:rFonts w:cs="Times New Roman"/>
      <w:sz w:val="24"/>
      <w:szCs w:val="24"/>
    </w:rPr>
  </w:style>
  <w:style w:type="paragraph" w:styleId="Bunntekst">
    <w:name w:val="footer"/>
    <w:basedOn w:val="Normal"/>
    <w:link w:val="BunntekstTegn"/>
    <w:uiPriority w:val="99"/>
    <w:rsid w:val="005A69A3"/>
    <w:pPr>
      <w:tabs>
        <w:tab w:val="center" w:pos="4536"/>
        <w:tab w:val="right" w:pos="9072"/>
      </w:tabs>
    </w:pPr>
  </w:style>
  <w:style w:type="character" w:customStyle="1" w:styleId="BunntekstTegn">
    <w:name w:val="Bunntekst Tegn"/>
    <w:link w:val="Bunntekst"/>
    <w:uiPriority w:val="99"/>
    <w:locked/>
    <w:rsid w:val="00744EAA"/>
    <w:rPr>
      <w:rFonts w:cs="Times New Roman"/>
      <w:sz w:val="24"/>
      <w:szCs w:val="24"/>
    </w:rPr>
  </w:style>
  <w:style w:type="paragraph" w:styleId="Punktliste2">
    <w:name w:val="List Bullet 2"/>
    <w:basedOn w:val="Normal"/>
    <w:rsid w:val="0076527F"/>
    <w:pPr>
      <w:numPr>
        <w:numId w:val="1"/>
      </w:numPr>
      <w:tabs>
        <w:tab w:val="num" w:pos="720"/>
      </w:tabs>
    </w:pPr>
  </w:style>
  <w:style w:type="paragraph" w:styleId="Punktliste3">
    <w:name w:val="List Bullet 3"/>
    <w:basedOn w:val="Normal"/>
    <w:rsid w:val="0076527F"/>
    <w:pPr>
      <w:numPr>
        <w:numId w:val="2"/>
      </w:numPr>
    </w:pPr>
  </w:style>
  <w:style w:type="paragraph" w:styleId="Dokumentkart">
    <w:name w:val="Document Map"/>
    <w:basedOn w:val="Normal"/>
    <w:link w:val="DokumentkartTegn"/>
    <w:semiHidden/>
    <w:rsid w:val="0076527F"/>
    <w:pPr>
      <w:shd w:val="clear" w:color="auto" w:fill="000080"/>
    </w:pPr>
    <w:rPr>
      <w:rFonts w:ascii="Tahoma" w:hAnsi="Tahoma" w:cs="Tahoma"/>
    </w:rPr>
  </w:style>
  <w:style w:type="character" w:customStyle="1" w:styleId="DokumentkartTegn">
    <w:name w:val="Dokumentkart Tegn"/>
    <w:link w:val="Dokumentkart"/>
    <w:semiHidden/>
    <w:locked/>
    <w:rsid w:val="00744EAA"/>
    <w:rPr>
      <w:rFonts w:cs="Times New Roman"/>
      <w:sz w:val="2"/>
      <w:szCs w:val="2"/>
    </w:rPr>
  </w:style>
  <w:style w:type="paragraph" w:styleId="INNH1">
    <w:name w:val="toc 1"/>
    <w:basedOn w:val="Normal"/>
    <w:next w:val="Normal"/>
    <w:autoRedefine/>
    <w:uiPriority w:val="39"/>
    <w:rsid w:val="004E39C9"/>
    <w:pPr>
      <w:tabs>
        <w:tab w:val="right" w:leader="dot" w:pos="9062"/>
      </w:tabs>
      <w:spacing w:line="240" w:lineRule="auto"/>
    </w:pPr>
    <w:rPr>
      <w:rFonts w:ascii="Calibri" w:hAnsi="Calibri"/>
      <w:noProof/>
    </w:rPr>
  </w:style>
  <w:style w:type="character" w:styleId="Hyperkobling">
    <w:name w:val="Hyperlink"/>
    <w:uiPriority w:val="99"/>
    <w:rsid w:val="00696066"/>
    <w:rPr>
      <w:rFonts w:cs="Times New Roman"/>
      <w:color w:val="0000FF"/>
      <w:u w:val="single"/>
    </w:rPr>
  </w:style>
  <w:style w:type="character" w:styleId="Sidetall">
    <w:name w:val="page number"/>
    <w:rsid w:val="00C41ECF"/>
    <w:rPr>
      <w:rFonts w:cs="Times New Roman"/>
    </w:rPr>
  </w:style>
  <w:style w:type="character" w:styleId="Fulgthyperkobling">
    <w:name w:val="FollowedHyperlink"/>
    <w:rsid w:val="00DE7496"/>
    <w:rPr>
      <w:rFonts w:cs="Times New Roman"/>
      <w:color w:val="800080"/>
      <w:u w:val="single"/>
    </w:rPr>
  </w:style>
  <w:style w:type="table" w:styleId="Tabellrutenett">
    <w:name w:val="Table Grid"/>
    <w:basedOn w:val="Vanligtabell"/>
    <w:uiPriority w:val="39"/>
    <w:rsid w:val="00D57B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6B3299"/>
    <w:pPr>
      <w:overflowPunct w:val="0"/>
      <w:autoSpaceDE w:val="0"/>
      <w:autoSpaceDN w:val="0"/>
      <w:adjustRightInd w:val="0"/>
      <w:textAlignment w:val="baseline"/>
    </w:pPr>
    <w:rPr>
      <w:rFonts w:ascii="Arial" w:hAnsi="Arial"/>
      <w:b/>
      <w:sz w:val="32"/>
    </w:rPr>
  </w:style>
  <w:style w:type="paragraph" w:customStyle="1" w:styleId="Pa0">
    <w:name w:val="Pa0"/>
    <w:basedOn w:val="Normal"/>
    <w:next w:val="Normal"/>
    <w:rsid w:val="0008186D"/>
    <w:pPr>
      <w:autoSpaceDE w:val="0"/>
      <w:autoSpaceDN w:val="0"/>
      <w:adjustRightInd w:val="0"/>
      <w:spacing w:line="191" w:lineRule="atLeast"/>
    </w:pPr>
    <w:rPr>
      <w:rFonts w:ascii="Sabon" w:hAnsi="Sabon"/>
    </w:rPr>
  </w:style>
  <w:style w:type="paragraph" w:styleId="INNH2">
    <w:name w:val="toc 2"/>
    <w:basedOn w:val="Normal"/>
    <w:next w:val="Normal"/>
    <w:autoRedefine/>
    <w:uiPriority w:val="39"/>
    <w:locked/>
    <w:rsid w:val="009A1D03"/>
    <w:pPr>
      <w:ind w:left="240"/>
    </w:pPr>
  </w:style>
  <w:style w:type="paragraph" w:styleId="INNH3">
    <w:name w:val="toc 3"/>
    <w:basedOn w:val="Normal"/>
    <w:next w:val="Normal"/>
    <w:autoRedefine/>
    <w:uiPriority w:val="39"/>
    <w:locked/>
    <w:rsid w:val="009A1D03"/>
    <w:pPr>
      <w:ind w:left="480"/>
    </w:pPr>
  </w:style>
  <w:style w:type="paragraph" w:customStyle="1" w:styleId="Pa1">
    <w:name w:val="Pa1"/>
    <w:basedOn w:val="Normal"/>
    <w:next w:val="Normal"/>
    <w:rsid w:val="007E04F4"/>
    <w:pPr>
      <w:autoSpaceDE w:val="0"/>
      <w:autoSpaceDN w:val="0"/>
      <w:adjustRightInd w:val="0"/>
      <w:spacing w:line="221" w:lineRule="atLeast"/>
    </w:pPr>
    <w:rPr>
      <w:rFonts w:ascii="Arial" w:hAnsi="Arial"/>
    </w:rPr>
  </w:style>
  <w:style w:type="paragraph" w:styleId="Bobletekst">
    <w:name w:val="Balloon Text"/>
    <w:basedOn w:val="Normal"/>
    <w:semiHidden/>
    <w:rsid w:val="009D2495"/>
    <w:rPr>
      <w:rFonts w:ascii="Tahoma" w:hAnsi="Tahoma" w:cs="Tahoma"/>
      <w:sz w:val="16"/>
      <w:szCs w:val="16"/>
    </w:rPr>
  </w:style>
  <w:style w:type="paragraph" w:customStyle="1" w:styleId="Default">
    <w:name w:val="Default"/>
    <w:link w:val="DefaultTegn"/>
    <w:rsid w:val="00FB029B"/>
    <w:pPr>
      <w:autoSpaceDE w:val="0"/>
      <w:autoSpaceDN w:val="0"/>
      <w:adjustRightInd w:val="0"/>
    </w:pPr>
    <w:rPr>
      <w:color w:val="000000"/>
      <w:sz w:val="24"/>
      <w:szCs w:val="24"/>
    </w:rPr>
  </w:style>
  <w:style w:type="paragraph" w:customStyle="1" w:styleId="Pa2">
    <w:name w:val="Pa2"/>
    <w:basedOn w:val="Default"/>
    <w:next w:val="Default"/>
    <w:rsid w:val="00FB029B"/>
    <w:pPr>
      <w:spacing w:line="191" w:lineRule="atLeast"/>
    </w:pPr>
    <w:rPr>
      <w:color w:val="auto"/>
    </w:rPr>
  </w:style>
  <w:style w:type="character" w:customStyle="1" w:styleId="DefaultTegn">
    <w:name w:val="Default Tegn"/>
    <w:link w:val="Default"/>
    <w:rsid w:val="00720A82"/>
    <w:rPr>
      <w:color w:val="000000"/>
      <w:sz w:val="24"/>
      <w:szCs w:val="24"/>
      <w:lang w:val="nb-NO" w:eastAsia="nb-NO" w:bidi="ar-SA"/>
    </w:rPr>
  </w:style>
  <w:style w:type="character" w:customStyle="1" w:styleId="BrdtekstTegn">
    <w:name w:val="Brødtekst Tegn"/>
    <w:link w:val="Brdtekst"/>
    <w:rsid w:val="003E7161"/>
    <w:rPr>
      <w:rFonts w:ascii="Arial" w:hAnsi="Arial"/>
      <w:b/>
      <w:sz w:val="32"/>
      <w:lang w:val="nb-NO" w:eastAsia="nb-NO" w:bidi="ar-SA"/>
    </w:rPr>
  </w:style>
  <w:style w:type="paragraph" w:customStyle="1" w:styleId="Stil1">
    <w:name w:val="Stil1"/>
    <w:basedOn w:val="INNH1"/>
    <w:rsid w:val="0012274E"/>
    <w:pPr>
      <w:spacing w:line="360" w:lineRule="auto"/>
    </w:pPr>
    <w:rPr>
      <w:rFonts w:ascii="Arial" w:hAnsi="Arial" w:cs="Arial"/>
    </w:rPr>
  </w:style>
  <w:style w:type="paragraph" w:customStyle="1" w:styleId="Stil2">
    <w:name w:val="Stil2"/>
    <w:basedOn w:val="INNH1"/>
    <w:rsid w:val="0012274E"/>
    <w:pPr>
      <w:spacing w:line="360" w:lineRule="auto"/>
    </w:pPr>
    <w:rPr>
      <w:rFonts w:ascii="Arial" w:hAnsi="Arial" w:cs="Arial"/>
    </w:rPr>
  </w:style>
  <w:style w:type="paragraph" w:customStyle="1" w:styleId="Stil3">
    <w:name w:val="Stil3"/>
    <w:basedOn w:val="INNH1"/>
    <w:autoRedefine/>
    <w:rsid w:val="0012274E"/>
    <w:pPr>
      <w:spacing w:line="360" w:lineRule="auto"/>
    </w:pPr>
    <w:rPr>
      <w:rFonts w:ascii="Arial" w:hAnsi="Arial"/>
    </w:rPr>
  </w:style>
  <w:style w:type="paragraph" w:styleId="Listeavsnitt">
    <w:name w:val="List Paragraph"/>
    <w:basedOn w:val="Normal"/>
    <w:uiPriority w:val="34"/>
    <w:qFormat/>
    <w:rsid w:val="00616BB2"/>
    <w:pPr>
      <w:ind w:left="720"/>
      <w:contextualSpacing/>
    </w:pPr>
  </w:style>
  <w:style w:type="character" w:customStyle="1" w:styleId="Overskrift2Tegn">
    <w:name w:val="Overskrift 2 Tegn"/>
    <w:basedOn w:val="Standardskriftforavsnitt"/>
    <w:link w:val="Overskrift2"/>
    <w:uiPriority w:val="9"/>
    <w:rsid w:val="006260D0"/>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6260D0"/>
    <w:rPr>
      <w:rFonts w:asciiTheme="majorHAnsi" w:eastAsiaTheme="majorEastAsia" w:hAnsiTheme="majorHAnsi" w:cstheme="majorBidi"/>
      <w:color w:val="1F497D" w:themeColor="text2"/>
      <w:sz w:val="24"/>
      <w:szCs w:val="24"/>
    </w:rPr>
  </w:style>
  <w:style w:type="character" w:customStyle="1" w:styleId="Overskrift4Tegn">
    <w:name w:val="Overskrift 4 Tegn"/>
    <w:basedOn w:val="Standardskriftforavsnitt"/>
    <w:link w:val="Overskrift4"/>
    <w:uiPriority w:val="9"/>
    <w:semiHidden/>
    <w:rsid w:val="006260D0"/>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6260D0"/>
    <w:rPr>
      <w:rFonts w:asciiTheme="majorHAnsi" w:eastAsiaTheme="majorEastAsia" w:hAnsiTheme="majorHAnsi" w:cstheme="majorBidi"/>
      <w:color w:val="1F497D" w:themeColor="text2"/>
      <w:sz w:val="22"/>
      <w:szCs w:val="22"/>
    </w:rPr>
  </w:style>
  <w:style w:type="character" w:customStyle="1" w:styleId="Overskrift6Tegn">
    <w:name w:val="Overskrift 6 Tegn"/>
    <w:basedOn w:val="Standardskriftforavsnitt"/>
    <w:link w:val="Overskrift6"/>
    <w:uiPriority w:val="9"/>
    <w:semiHidden/>
    <w:rsid w:val="006260D0"/>
    <w:rPr>
      <w:rFonts w:asciiTheme="majorHAnsi" w:eastAsiaTheme="majorEastAsia" w:hAnsiTheme="majorHAnsi" w:cstheme="majorBidi"/>
      <w:i/>
      <w:iCs/>
      <w:color w:val="1F497D" w:themeColor="text2"/>
      <w:sz w:val="21"/>
      <w:szCs w:val="21"/>
    </w:rPr>
  </w:style>
  <w:style w:type="character" w:customStyle="1" w:styleId="Overskrift7Tegn">
    <w:name w:val="Overskrift 7 Tegn"/>
    <w:basedOn w:val="Standardskriftforavsnitt"/>
    <w:link w:val="Overskrift7"/>
    <w:uiPriority w:val="9"/>
    <w:semiHidden/>
    <w:rsid w:val="006260D0"/>
    <w:rPr>
      <w:rFonts w:asciiTheme="majorHAnsi" w:eastAsiaTheme="majorEastAsia" w:hAnsiTheme="majorHAnsi" w:cstheme="majorBidi"/>
      <w:i/>
      <w:iCs/>
      <w:color w:val="244061" w:themeColor="accent1" w:themeShade="80"/>
      <w:sz w:val="21"/>
      <w:szCs w:val="21"/>
    </w:rPr>
  </w:style>
  <w:style w:type="character" w:customStyle="1" w:styleId="Overskrift8Tegn">
    <w:name w:val="Overskrift 8 Tegn"/>
    <w:basedOn w:val="Standardskriftforavsnitt"/>
    <w:link w:val="Overskrift8"/>
    <w:uiPriority w:val="9"/>
    <w:semiHidden/>
    <w:rsid w:val="006260D0"/>
    <w:rPr>
      <w:rFonts w:asciiTheme="majorHAnsi" w:eastAsiaTheme="majorEastAsia" w:hAnsiTheme="majorHAnsi" w:cstheme="majorBidi"/>
      <w:b/>
      <w:bCs/>
      <w:color w:val="1F497D" w:themeColor="text2"/>
    </w:rPr>
  </w:style>
  <w:style w:type="character" w:customStyle="1" w:styleId="Overskrift9Tegn">
    <w:name w:val="Overskrift 9 Tegn"/>
    <w:basedOn w:val="Standardskriftforavsnitt"/>
    <w:link w:val="Overskrift9"/>
    <w:uiPriority w:val="9"/>
    <w:semiHidden/>
    <w:rsid w:val="006260D0"/>
    <w:rPr>
      <w:rFonts w:asciiTheme="majorHAnsi" w:eastAsiaTheme="majorEastAsia" w:hAnsiTheme="majorHAnsi" w:cstheme="majorBidi"/>
      <w:b/>
      <w:bCs/>
      <w:i/>
      <w:iCs/>
      <w:color w:val="1F497D" w:themeColor="text2"/>
    </w:rPr>
  </w:style>
  <w:style w:type="paragraph" w:styleId="Bildetekst">
    <w:name w:val="caption"/>
    <w:basedOn w:val="Normal"/>
    <w:next w:val="Normal"/>
    <w:uiPriority w:val="35"/>
    <w:semiHidden/>
    <w:unhideWhenUsed/>
    <w:qFormat/>
    <w:locked/>
    <w:rsid w:val="006260D0"/>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locked/>
    <w:rsid w:val="006260D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telTegn">
    <w:name w:val="Tittel Tegn"/>
    <w:basedOn w:val="Standardskriftforavsnitt"/>
    <w:link w:val="Tittel"/>
    <w:uiPriority w:val="10"/>
    <w:rsid w:val="006260D0"/>
    <w:rPr>
      <w:rFonts w:asciiTheme="majorHAnsi" w:eastAsiaTheme="majorEastAsia" w:hAnsiTheme="majorHAnsi" w:cstheme="majorBidi"/>
      <w:color w:val="4F81BD" w:themeColor="accent1"/>
      <w:spacing w:val="-10"/>
      <w:sz w:val="56"/>
      <w:szCs w:val="56"/>
    </w:rPr>
  </w:style>
  <w:style w:type="paragraph" w:styleId="Undertittel">
    <w:name w:val="Subtitle"/>
    <w:basedOn w:val="Normal"/>
    <w:next w:val="Normal"/>
    <w:link w:val="UndertittelTegn"/>
    <w:uiPriority w:val="11"/>
    <w:qFormat/>
    <w:locked/>
    <w:rsid w:val="006260D0"/>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6260D0"/>
    <w:rPr>
      <w:rFonts w:asciiTheme="majorHAnsi" w:eastAsiaTheme="majorEastAsia" w:hAnsiTheme="majorHAnsi" w:cstheme="majorBidi"/>
      <w:sz w:val="24"/>
      <w:szCs w:val="24"/>
    </w:rPr>
  </w:style>
  <w:style w:type="character" w:styleId="Sterk">
    <w:name w:val="Strong"/>
    <w:basedOn w:val="Standardskriftforavsnitt"/>
    <w:uiPriority w:val="22"/>
    <w:qFormat/>
    <w:locked/>
    <w:rsid w:val="006260D0"/>
    <w:rPr>
      <w:b/>
      <w:bCs/>
    </w:rPr>
  </w:style>
  <w:style w:type="character" w:styleId="Utheving">
    <w:name w:val="Emphasis"/>
    <w:basedOn w:val="Standardskriftforavsnitt"/>
    <w:uiPriority w:val="20"/>
    <w:qFormat/>
    <w:locked/>
    <w:rsid w:val="006260D0"/>
    <w:rPr>
      <w:i/>
      <w:iCs/>
    </w:rPr>
  </w:style>
  <w:style w:type="paragraph" w:styleId="Ingenmellomrom">
    <w:name w:val="No Spacing"/>
    <w:uiPriority w:val="1"/>
    <w:qFormat/>
    <w:rsid w:val="006260D0"/>
    <w:pPr>
      <w:spacing w:after="0" w:line="240" w:lineRule="auto"/>
    </w:pPr>
  </w:style>
  <w:style w:type="paragraph" w:styleId="Sitat">
    <w:name w:val="Quote"/>
    <w:basedOn w:val="Normal"/>
    <w:next w:val="Normal"/>
    <w:link w:val="SitatTegn"/>
    <w:uiPriority w:val="29"/>
    <w:qFormat/>
    <w:rsid w:val="006260D0"/>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6260D0"/>
    <w:rPr>
      <w:i/>
      <w:iCs/>
      <w:color w:val="404040" w:themeColor="text1" w:themeTint="BF"/>
    </w:rPr>
  </w:style>
  <w:style w:type="paragraph" w:styleId="Sterktsitat">
    <w:name w:val="Intense Quote"/>
    <w:basedOn w:val="Normal"/>
    <w:next w:val="Normal"/>
    <w:link w:val="SterktsitatTegn"/>
    <w:uiPriority w:val="30"/>
    <w:qFormat/>
    <w:rsid w:val="006260D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SterktsitatTegn">
    <w:name w:val="Sterkt sitat Tegn"/>
    <w:basedOn w:val="Standardskriftforavsnitt"/>
    <w:link w:val="Sterktsitat"/>
    <w:uiPriority w:val="30"/>
    <w:rsid w:val="006260D0"/>
    <w:rPr>
      <w:rFonts w:asciiTheme="majorHAnsi" w:eastAsiaTheme="majorEastAsia" w:hAnsiTheme="majorHAnsi" w:cstheme="majorBidi"/>
      <w:color w:val="4F81BD" w:themeColor="accent1"/>
      <w:sz w:val="28"/>
      <w:szCs w:val="28"/>
    </w:rPr>
  </w:style>
  <w:style w:type="character" w:styleId="Svakutheving">
    <w:name w:val="Subtle Emphasis"/>
    <w:basedOn w:val="Standardskriftforavsnitt"/>
    <w:uiPriority w:val="19"/>
    <w:qFormat/>
    <w:rsid w:val="006260D0"/>
    <w:rPr>
      <w:i/>
      <w:iCs/>
      <w:color w:val="404040" w:themeColor="text1" w:themeTint="BF"/>
    </w:rPr>
  </w:style>
  <w:style w:type="character" w:styleId="Sterkutheving">
    <w:name w:val="Intense Emphasis"/>
    <w:basedOn w:val="Standardskriftforavsnitt"/>
    <w:uiPriority w:val="21"/>
    <w:qFormat/>
    <w:rsid w:val="006260D0"/>
    <w:rPr>
      <w:b/>
      <w:bCs/>
      <w:i/>
      <w:iCs/>
    </w:rPr>
  </w:style>
  <w:style w:type="character" w:styleId="Svakreferanse">
    <w:name w:val="Subtle Reference"/>
    <w:basedOn w:val="Standardskriftforavsnitt"/>
    <w:uiPriority w:val="31"/>
    <w:qFormat/>
    <w:rsid w:val="006260D0"/>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6260D0"/>
    <w:rPr>
      <w:b/>
      <w:bCs/>
      <w:smallCaps/>
      <w:spacing w:val="5"/>
      <w:u w:val="single"/>
    </w:rPr>
  </w:style>
  <w:style w:type="character" w:styleId="Boktittel">
    <w:name w:val="Book Title"/>
    <w:basedOn w:val="Standardskriftforavsnitt"/>
    <w:uiPriority w:val="33"/>
    <w:qFormat/>
    <w:rsid w:val="006260D0"/>
    <w:rPr>
      <w:b/>
      <w:bCs/>
      <w:smallCaps/>
    </w:rPr>
  </w:style>
  <w:style w:type="paragraph" w:styleId="Overskriftforinnholdsfortegnelse">
    <w:name w:val="TOC Heading"/>
    <w:basedOn w:val="Overskrift1"/>
    <w:next w:val="Normal"/>
    <w:uiPriority w:val="39"/>
    <w:unhideWhenUsed/>
    <w:qFormat/>
    <w:rsid w:val="006260D0"/>
    <w:pPr>
      <w:outlineLvl w:val="9"/>
    </w:pPr>
  </w:style>
  <w:style w:type="character" w:customStyle="1" w:styleId="normaltextrun1">
    <w:name w:val="normaltextrun1"/>
    <w:basedOn w:val="Standardskriftforavsnitt"/>
    <w:rsid w:val="0084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429">
      <w:bodyDiv w:val="1"/>
      <w:marLeft w:val="0"/>
      <w:marRight w:val="0"/>
      <w:marTop w:val="0"/>
      <w:marBottom w:val="0"/>
      <w:divBdr>
        <w:top w:val="none" w:sz="0" w:space="0" w:color="auto"/>
        <w:left w:val="none" w:sz="0" w:space="0" w:color="auto"/>
        <w:bottom w:val="none" w:sz="0" w:space="0" w:color="auto"/>
        <w:right w:val="none" w:sz="0" w:space="0" w:color="auto"/>
      </w:divBdr>
    </w:div>
    <w:div w:id="552347524">
      <w:bodyDiv w:val="1"/>
      <w:marLeft w:val="0"/>
      <w:marRight w:val="0"/>
      <w:marTop w:val="0"/>
      <w:marBottom w:val="0"/>
      <w:divBdr>
        <w:top w:val="none" w:sz="0" w:space="0" w:color="auto"/>
        <w:left w:val="none" w:sz="0" w:space="0" w:color="auto"/>
        <w:bottom w:val="none" w:sz="0" w:space="0" w:color="auto"/>
        <w:right w:val="none" w:sz="0" w:space="0" w:color="auto"/>
      </w:divBdr>
    </w:div>
    <w:div w:id="796069813">
      <w:bodyDiv w:val="1"/>
      <w:marLeft w:val="0"/>
      <w:marRight w:val="0"/>
      <w:marTop w:val="0"/>
      <w:marBottom w:val="0"/>
      <w:divBdr>
        <w:top w:val="none" w:sz="0" w:space="0" w:color="auto"/>
        <w:left w:val="none" w:sz="0" w:space="0" w:color="auto"/>
        <w:bottom w:val="none" w:sz="0" w:space="0" w:color="auto"/>
        <w:right w:val="none" w:sz="0" w:space="0" w:color="auto"/>
      </w:divBdr>
    </w:div>
    <w:div w:id="1041396498">
      <w:bodyDiv w:val="1"/>
      <w:marLeft w:val="0"/>
      <w:marRight w:val="0"/>
      <w:marTop w:val="0"/>
      <w:marBottom w:val="0"/>
      <w:divBdr>
        <w:top w:val="none" w:sz="0" w:space="0" w:color="auto"/>
        <w:left w:val="none" w:sz="0" w:space="0" w:color="auto"/>
        <w:bottom w:val="none" w:sz="0" w:space="0" w:color="auto"/>
        <w:right w:val="none" w:sz="0" w:space="0" w:color="auto"/>
      </w:divBdr>
      <w:divsChild>
        <w:div w:id="48070270">
          <w:marLeft w:val="878"/>
          <w:marRight w:val="0"/>
          <w:marTop w:val="340"/>
          <w:marBottom w:val="0"/>
          <w:divBdr>
            <w:top w:val="none" w:sz="0" w:space="0" w:color="auto"/>
            <w:left w:val="none" w:sz="0" w:space="0" w:color="auto"/>
            <w:bottom w:val="none" w:sz="0" w:space="0" w:color="auto"/>
            <w:right w:val="none" w:sz="0" w:space="0" w:color="auto"/>
          </w:divBdr>
        </w:div>
        <w:div w:id="265770115">
          <w:marLeft w:val="878"/>
          <w:marRight w:val="0"/>
          <w:marTop w:val="340"/>
          <w:marBottom w:val="0"/>
          <w:divBdr>
            <w:top w:val="none" w:sz="0" w:space="0" w:color="auto"/>
            <w:left w:val="none" w:sz="0" w:space="0" w:color="auto"/>
            <w:bottom w:val="none" w:sz="0" w:space="0" w:color="auto"/>
            <w:right w:val="none" w:sz="0" w:space="0" w:color="auto"/>
          </w:divBdr>
        </w:div>
        <w:div w:id="1176729085">
          <w:marLeft w:val="878"/>
          <w:marRight w:val="0"/>
          <w:marTop w:val="340"/>
          <w:marBottom w:val="0"/>
          <w:divBdr>
            <w:top w:val="none" w:sz="0" w:space="0" w:color="auto"/>
            <w:left w:val="none" w:sz="0" w:space="0" w:color="auto"/>
            <w:bottom w:val="none" w:sz="0" w:space="0" w:color="auto"/>
            <w:right w:val="none" w:sz="0" w:space="0" w:color="auto"/>
          </w:divBdr>
        </w:div>
        <w:div w:id="1727530293">
          <w:marLeft w:val="878"/>
          <w:marRight w:val="0"/>
          <w:marTop w:val="340"/>
          <w:marBottom w:val="0"/>
          <w:divBdr>
            <w:top w:val="none" w:sz="0" w:space="0" w:color="auto"/>
            <w:left w:val="none" w:sz="0" w:space="0" w:color="auto"/>
            <w:bottom w:val="none" w:sz="0" w:space="0" w:color="auto"/>
            <w:right w:val="none" w:sz="0" w:space="0" w:color="auto"/>
          </w:divBdr>
        </w:div>
        <w:div w:id="1812936423">
          <w:marLeft w:val="878"/>
          <w:marRight w:val="0"/>
          <w:marTop w:val="340"/>
          <w:marBottom w:val="0"/>
          <w:divBdr>
            <w:top w:val="none" w:sz="0" w:space="0" w:color="auto"/>
            <w:left w:val="none" w:sz="0" w:space="0" w:color="auto"/>
            <w:bottom w:val="none" w:sz="0" w:space="0" w:color="auto"/>
            <w:right w:val="none" w:sz="0" w:space="0" w:color="auto"/>
          </w:divBdr>
        </w:div>
        <w:div w:id="1834757039">
          <w:marLeft w:val="878"/>
          <w:marRight w:val="0"/>
          <w:marTop w:val="340"/>
          <w:marBottom w:val="0"/>
          <w:divBdr>
            <w:top w:val="none" w:sz="0" w:space="0" w:color="auto"/>
            <w:left w:val="none" w:sz="0" w:space="0" w:color="auto"/>
            <w:bottom w:val="none" w:sz="0" w:space="0" w:color="auto"/>
            <w:right w:val="none" w:sz="0" w:space="0" w:color="auto"/>
          </w:divBdr>
        </w:div>
      </w:divsChild>
    </w:div>
    <w:div w:id="1089043521">
      <w:bodyDiv w:val="1"/>
      <w:marLeft w:val="0"/>
      <w:marRight w:val="0"/>
      <w:marTop w:val="0"/>
      <w:marBottom w:val="0"/>
      <w:divBdr>
        <w:top w:val="none" w:sz="0" w:space="0" w:color="auto"/>
        <w:left w:val="none" w:sz="0" w:space="0" w:color="auto"/>
        <w:bottom w:val="none" w:sz="0" w:space="0" w:color="auto"/>
        <w:right w:val="none" w:sz="0" w:space="0" w:color="auto"/>
      </w:divBdr>
      <w:divsChild>
        <w:div w:id="115762391">
          <w:marLeft w:val="1267"/>
          <w:marRight w:val="0"/>
          <w:marTop w:val="0"/>
          <w:marBottom w:val="0"/>
          <w:divBdr>
            <w:top w:val="none" w:sz="0" w:space="0" w:color="auto"/>
            <w:left w:val="none" w:sz="0" w:space="0" w:color="auto"/>
            <w:bottom w:val="none" w:sz="0" w:space="0" w:color="auto"/>
            <w:right w:val="none" w:sz="0" w:space="0" w:color="auto"/>
          </w:divBdr>
        </w:div>
        <w:div w:id="161119049">
          <w:marLeft w:val="547"/>
          <w:marRight w:val="0"/>
          <w:marTop w:val="0"/>
          <w:marBottom w:val="0"/>
          <w:divBdr>
            <w:top w:val="none" w:sz="0" w:space="0" w:color="auto"/>
            <w:left w:val="none" w:sz="0" w:space="0" w:color="auto"/>
            <w:bottom w:val="none" w:sz="0" w:space="0" w:color="auto"/>
            <w:right w:val="none" w:sz="0" w:space="0" w:color="auto"/>
          </w:divBdr>
        </w:div>
        <w:div w:id="241452757">
          <w:marLeft w:val="1267"/>
          <w:marRight w:val="0"/>
          <w:marTop w:val="0"/>
          <w:marBottom w:val="0"/>
          <w:divBdr>
            <w:top w:val="none" w:sz="0" w:space="0" w:color="auto"/>
            <w:left w:val="none" w:sz="0" w:space="0" w:color="auto"/>
            <w:bottom w:val="none" w:sz="0" w:space="0" w:color="auto"/>
            <w:right w:val="none" w:sz="0" w:space="0" w:color="auto"/>
          </w:divBdr>
        </w:div>
        <w:div w:id="522400253">
          <w:marLeft w:val="1267"/>
          <w:marRight w:val="0"/>
          <w:marTop w:val="0"/>
          <w:marBottom w:val="0"/>
          <w:divBdr>
            <w:top w:val="none" w:sz="0" w:space="0" w:color="auto"/>
            <w:left w:val="none" w:sz="0" w:space="0" w:color="auto"/>
            <w:bottom w:val="none" w:sz="0" w:space="0" w:color="auto"/>
            <w:right w:val="none" w:sz="0" w:space="0" w:color="auto"/>
          </w:divBdr>
        </w:div>
        <w:div w:id="838345687">
          <w:marLeft w:val="1267"/>
          <w:marRight w:val="0"/>
          <w:marTop w:val="0"/>
          <w:marBottom w:val="0"/>
          <w:divBdr>
            <w:top w:val="none" w:sz="0" w:space="0" w:color="auto"/>
            <w:left w:val="none" w:sz="0" w:space="0" w:color="auto"/>
            <w:bottom w:val="none" w:sz="0" w:space="0" w:color="auto"/>
            <w:right w:val="none" w:sz="0" w:space="0" w:color="auto"/>
          </w:divBdr>
        </w:div>
        <w:div w:id="856849572">
          <w:marLeft w:val="547"/>
          <w:marRight w:val="0"/>
          <w:marTop w:val="0"/>
          <w:marBottom w:val="0"/>
          <w:divBdr>
            <w:top w:val="none" w:sz="0" w:space="0" w:color="auto"/>
            <w:left w:val="none" w:sz="0" w:space="0" w:color="auto"/>
            <w:bottom w:val="none" w:sz="0" w:space="0" w:color="auto"/>
            <w:right w:val="none" w:sz="0" w:space="0" w:color="auto"/>
          </w:divBdr>
        </w:div>
        <w:div w:id="1264146046">
          <w:marLeft w:val="547"/>
          <w:marRight w:val="0"/>
          <w:marTop w:val="0"/>
          <w:marBottom w:val="0"/>
          <w:divBdr>
            <w:top w:val="none" w:sz="0" w:space="0" w:color="auto"/>
            <w:left w:val="none" w:sz="0" w:space="0" w:color="auto"/>
            <w:bottom w:val="none" w:sz="0" w:space="0" w:color="auto"/>
            <w:right w:val="none" w:sz="0" w:space="0" w:color="auto"/>
          </w:divBdr>
        </w:div>
        <w:div w:id="1279490420">
          <w:marLeft w:val="547"/>
          <w:marRight w:val="0"/>
          <w:marTop w:val="0"/>
          <w:marBottom w:val="0"/>
          <w:divBdr>
            <w:top w:val="none" w:sz="0" w:space="0" w:color="auto"/>
            <w:left w:val="none" w:sz="0" w:space="0" w:color="auto"/>
            <w:bottom w:val="none" w:sz="0" w:space="0" w:color="auto"/>
            <w:right w:val="none" w:sz="0" w:space="0" w:color="auto"/>
          </w:divBdr>
        </w:div>
        <w:div w:id="1295452657">
          <w:marLeft w:val="1267"/>
          <w:marRight w:val="0"/>
          <w:marTop w:val="0"/>
          <w:marBottom w:val="0"/>
          <w:divBdr>
            <w:top w:val="none" w:sz="0" w:space="0" w:color="auto"/>
            <w:left w:val="none" w:sz="0" w:space="0" w:color="auto"/>
            <w:bottom w:val="none" w:sz="0" w:space="0" w:color="auto"/>
            <w:right w:val="none" w:sz="0" w:space="0" w:color="auto"/>
          </w:divBdr>
        </w:div>
        <w:div w:id="1356076006">
          <w:marLeft w:val="547"/>
          <w:marRight w:val="0"/>
          <w:marTop w:val="0"/>
          <w:marBottom w:val="0"/>
          <w:divBdr>
            <w:top w:val="none" w:sz="0" w:space="0" w:color="auto"/>
            <w:left w:val="none" w:sz="0" w:space="0" w:color="auto"/>
            <w:bottom w:val="none" w:sz="0" w:space="0" w:color="auto"/>
            <w:right w:val="none" w:sz="0" w:space="0" w:color="auto"/>
          </w:divBdr>
        </w:div>
        <w:div w:id="1425225312">
          <w:marLeft w:val="547"/>
          <w:marRight w:val="0"/>
          <w:marTop w:val="0"/>
          <w:marBottom w:val="0"/>
          <w:divBdr>
            <w:top w:val="none" w:sz="0" w:space="0" w:color="auto"/>
            <w:left w:val="none" w:sz="0" w:space="0" w:color="auto"/>
            <w:bottom w:val="none" w:sz="0" w:space="0" w:color="auto"/>
            <w:right w:val="none" w:sz="0" w:space="0" w:color="auto"/>
          </w:divBdr>
        </w:div>
        <w:div w:id="2041777775">
          <w:marLeft w:val="1267"/>
          <w:marRight w:val="0"/>
          <w:marTop w:val="0"/>
          <w:marBottom w:val="0"/>
          <w:divBdr>
            <w:top w:val="none" w:sz="0" w:space="0" w:color="auto"/>
            <w:left w:val="none" w:sz="0" w:space="0" w:color="auto"/>
            <w:bottom w:val="none" w:sz="0" w:space="0" w:color="auto"/>
            <w:right w:val="none" w:sz="0" w:space="0" w:color="auto"/>
          </w:divBdr>
        </w:div>
      </w:divsChild>
    </w:div>
    <w:div w:id="1126587458">
      <w:bodyDiv w:val="1"/>
      <w:marLeft w:val="0"/>
      <w:marRight w:val="0"/>
      <w:marTop w:val="0"/>
      <w:marBottom w:val="0"/>
      <w:divBdr>
        <w:top w:val="none" w:sz="0" w:space="0" w:color="auto"/>
        <w:left w:val="none" w:sz="0" w:space="0" w:color="auto"/>
        <w:bottom w:val="none" w:sz="0" w:space="0" w:color="auto"/>
        <w:right w:val="none" w:sz="0" w:space="0" w:color="auto"/>
      </w:divBdr>
    </w:div>
    <w:div w:id="1183058408">
      <w:bodyDiv w:val="1"/>
      <w:marLeft w:val="75"/>
      <w:marRight w:val="75"/>
      <w:marTop w:val="75"/>
      <w:marBottom w:val="75"/>
      <w:divBdr>
        <w:top w:val="none" w:sz="0" w:space="0" w:color="auto"/>
        <w:left w:val="none" w:sz="0" w:space="0" w:color="auto"/>
        <w:bottom w:val="none" w:sz="0" w:space="0" w:color="auto"/>
        <w:right w:val="none" w:sz="0" w:space="0" w:color="auto"/>
      </w:divBdr>
      <w:divsChild>
        <w:div w:id="446433783">
          <w:marLeft w:val="0"/>
          <w:marRight w:val="0"/>
          <w:marTop w:val="450"/>
          <w:marBottom w:val="0"/>
          <w:divBdr>
            <w:top w:val="none" w:sz="0" w:space="0" w:color="auto"/>
            <w:left w:val="none" w:sz="0" w:space="0" w:color="auto"/>
            <w:bottom w:val="none" w:sz="0" w:space="0" w:color="auto"/>
            <w:right w:val="none" w:sz="0" w:space="0" w:color="auto"/>
          </w:divBdr>
          <w:divsChild>
            <w:div w:id="224030385">
              <w:marLeft w:val="0"/>
              <w:marRight w:val="0"/>
              <w:marTop w:val="0"/>
              <w:marBottom w:val="0"/>
              <w:divBdr>
                <w:top w:val="single" w:sz="6" w:space="0" w:color="7F7F7F"/>
                <w:left w:val="single" w:sz="6" w:space="0" w:color="7F7F7F"/>
                <w:bottom w:val="single" w:sz="6" w:space="0" w:color="7F7F7F"/>
                <w:right w:val="single" w:sz="6" w:space="0" w:color="7F7F7F"/>
              </w:divBdr>
              <w:divsChild>
                <w:div w:id="1035621442">
                  <w:marLeft w:val="0"/>
                  <w:marRight w:val="0"/>
                  <w:marTop w:val="0"/>
                  <w:marBottom w:val="0"/>
                  <w:divBdr>
                    <w:top w:val="none" w:sz="0" w:space="0" w:color="auto"/>
                    <w:left w:val="none" w:sz="0" w:space="0" w:color="DC2221"/>
                    <w:bottom w:val="none" w:sz="0" w:space="0" w:color="auto"/>
                    <w:right w:val="none" w:sz="0" w:space="0" w:color="FEF3DC"/>
                  </w:divBdr>
                  <w:divsChild>
                    <w:div w:id="221411635">
                      <w:marLeft w:val="0"/>
                      <w:marRight w:val="0"/>
                      <w:marTop w:val="0"/>
                      <w:marBottom w:val="0"/>
                      <w:divBdr>
                        <w:top w:val="none" w:sz="0" w:space="0" w:color="auto"/>
                        <w:left w:val="none" w:sz="0" w:space="0" w:color="auto"/>
                        <w:bottom w:val="none" w:sz="0" w:space="0" w:color="auto"/>
                        <w:right w:val="none" w:sz="0" w:space="0" w:color="auto"/>
                      </w:divBdr>
                      <w:divsChild>
                        <w:div w:id="326792581">
                          <w:marLeft w:val="0"/>
                          <w:marRight w:val="0"/>
                          <w:marTop w:val="0"/>
                          <w:marBottom w:val="0"/>
                          <w:divBdr>
                            <w:top w:val="none" w:sz="0" w:space="0" w:color="auto"/>
                            <w:left w:val="none" w:sz="0" w:space="0" w:color="auto"/>
                            <w:bottom w:val="none" w:sz="0" w:space="0" w:color="auto"/>
                            <w:right w:val="none" w:sz="0" w:space="0" w:color="auto"/>
                          </w:divBdr>
                          <w:divsChild>
                            <w:div w:id="1767773292">
                              <w:marLeft w:val="0"/>
                              <w:marRight w:val="0"/>
                              <w:marTop w:val="0"/>
                              <w:marBottom w:val="0"/>
                              <w:divBdr>
                                <w:top w:val="none" w:sz="0" w:space="0" w:color="auto"/>
                                <w:left w:val="none" w:sz="0" w:space="0" w:color="auto"/>
                                <w:bottom w:val="none" w:sz="0" w:space="0" w:color="auto"/>
                                <w:right w:val="none" w:sz="0" w:space="0" w:color="auto"/>
                              </w:divBdr>
                              <w:divsChild>
                                <w:div w:id="279918068">
                                  <w:marLeft w:val="0"/>
                                  <w:marRight w:val="0"/>
                                  <w:marTop w:val="0"/>
                                  <w:marBottom w:val="0"/>
                                  <w:divBdr>
                                    <w:top w:val="none" w:sz="0" w:space="0" w:color="auto"/>
                                    <w:left w:val="none" w:sz="0" w:space="0" w:color="auto"/>
                                    <w:bottom w:val="single" w:sz="6" w:space="0" w:color="E5E9C2"/>
                                    <w:right w:val="none" w:sz="0" w:space="0" w:color="auto"/>
                                  </w:divBdr>
                                  <w:divsChild>
                                    <w:div w:id="1668441192">
                                      <w:marLeft w:val="0"/>
                                      <w:marRight w:val="0"/>
                                      <w:marTop w:val="0"/>
                                      <w:marBottom w:val="0"/>
                                      <w:divBdr>
                                        <w:top w:val="none" w:sz="0" w:space="0" w:color="auto"/>
                                        <w:left w:val="none" w:sz="0" w:space="0" w:color="auto"/>
                                        <w:bottom w:val="none" w:sz="0" w:space="0" w:color="auto"/>
                                        <w:right w:val="none" w:sz="0" w:space="0" w:color="auto"/>
                                      </w:divBdr>
                                      <w:divsChild>
                                        <w:div w:id="1767532047">
                                          <w:marLeft w:val="0"/>
                                          <w:marRight w:val="0"/>
                                          <w:marTop w:val="0"/>
                                          <w:marBottom w:val="0"/>
                                          <w:divBdr>
                                            <w:top w:val="none" w:sz="0" w:space="0" w:color="auto"/>
                                            <w:left w:val="none" w:sz="0" w:space="0" w:color="auto"/>
                                            <w:bottom w:val="none" w:sz="0" w:space="0" w:color="auto"/>
                                            <w:right w:val="none" w:sz="0" w:space="0" w:color="auto"/>
                                          </w:divBdr>
                                          <w:divsChild>
                                            <w:div w:id="434134949">
                                              <w:marLeft w:val="0"/>
                                              <w:marRight w:val="0"/>
                                              <w:marTop w:val="0"/>
                                              <w:marBottom w:val="0"/>
                                              <w:divBdr>
                                                <w:top w:val="none" w:sz="0" w:space="0" w:color="auto"/>
                                                <w:left w:val="none" w:sz="0" w:space="0" w:color="auto"/>
                                                <w:bottom w:val="none" w:sz="0" w:space="0" w:color="auto"/>
                                                <w:right w:val="none" w:sz="0" w:space="0" w:color="auto"/>
                                              </w:divBdr>
                                              <w:divsChild>
                                                <w:div w:id="3718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714976">
      <w:bodyDiv w:val="1"/>
      <w:marLeft w:val="0"/>
      <w:marRight w:val="0"/>
      <w:marTop w:val="0"/>
      <w:marBottom w:val="0"/>
      <w:divBdr>
        <w:top w:val="none" w:sz="0" w:space="0" w:color="auto"/>
        <w:left w:val="none" w:sz="0" w:space="0" w:color="auto"/>
        <w:bottom w:val="none" w:sz="0" w:space="0" w:color="auto"/>
        <w:right w:val="none" w:sz="0" w:space="0" w:color="auto"/>
      </w:divBdr>
    </w:div>
    <w:div w:id="1383942142">
      <w:bodyDiv w:val="1"/>
      <w:marLeft w:val="0"/>
      <w:marRight w:val="0"/>
      <w:marTop w:val="0"/>
      <w:marBottom w:val="0"/>
      <w:divBdr>
        <w:top w:val="none" w:sz="0" w:space="0" w:color="auto"/>
        <w:left w:val="none" w:sz="0" w:space="0" w:color="auto"/>
        <w:bottom w:val="none" w:sz="0" w:space="0" w:color="auto"/>
        <w:right w:val="none" w:sz="0" w:space="0" w:color="auto"/>
      </w:divBdr>
    </w:div>
    <w:div w:id="1399137045">
      <w:bodyDiv w:val="1"/>
      <w:marLeft w:val="75"/>
      <w:marRight w:val="75"/>
      <w:marTop w:val="75"/>
      <w:marBottom w:val="75"/>
      <w:divBdr>
        <w:top w:val="none" w:sz="0" w:space="0" w:color="auto"/>
        <w:left w:val="none" w:sz="0" w:space="0" w:color="auto"/>
        <w:bottom w:val="none" w:sz="0" w:space="0" w:color="auto"/>
        <w:right w:val="none" w:sz="0" w:space="0" w:color="auto"/>
      </w:divBdr>
      <w:divsChild>
        <w:div w:id="193811394">
          <w:marLeft w:val="0"/>
          <w:marRight w:val="0"/>
          <w:marTop w:val="450"/>
          <w:marBottom w:val="0"/>
          <w:divBdr>
            <w:top w:val="none" w:sz="0" w:space="0" w:color="auto"/>
            <w:left w:val="none" w:sz="0" w:space="0" w:color="auto"/>
            <w:bottom w:val="none" w:sz="0" w:space="0" w:color="auto"/>
            <w:right w:val="none" w:sz="0" w:space="0" w:color="auto"/>
          </w:divBdr>
          <w:divsChild>
            <w:div w:id="1670792400">
              <w:marLeft w:val="0"/>
              <w:marRight w:val="0"/>
              <w:marTop w:val="0"/>
              <w:marBottom w:val="0"/>
              <w:divBdr>
                <w:top w:val="single" w:sz="6" w:space="0" w:color="7F7F7F"/>
                <w:left w:val="single" w:sz="6" w:space="0" w:color="7F7F7F"/>
                <w:bottom w:val="single" w:sz="6" w:space="0" w:color="7F7F7F"/>
                <w:right w:val="single" w:sz="6" w:space="0" w:color="7F7F7F"/>
              </w:divBdr>
              <w:divsChild>
                <w:div w:id="1193883161">
                  <w:marLeft w:val="0"/>
                  <w:marRight w:val="0"/>
                  <w:marTop w:val="0"/>
                  <w:marBottom w:val="0"/>
                  <w:divBdr>
                    <w:top w:val="none" w:sz="0" w:space="0" w:color="auto"/>
                    <w:left w:val="none" w:sz="0" w:space="0" w:color="DC2221"/>
                    <w:bottom w:val="none" w:sz="0" w:space="0" w:color="auto"/>
                    <w:right w:val="none" w:sz="0" w:space="0" w:color="FEF3DC"/>
                  </w:divBdr>
                  <w:divsChild>
                    <w:div w:id="1513913758">
                      <w:marLeft w:val="0"/>
                      <w:marRight w:val="0"/>
                      <w:marTop w:val="0"/>
                      <w:marBottom w:val="0"/>
                      <w:divBdr>
                        <w:top w:val="none" w:sz="0" w:space="0" w:color="auto"/>
                        <w:left w:val="none" w:sz="0" w:space="0" w:color="auto"/>
                        <w:bottom w:val="none" w:sz="0" w:space="0" w:color="auto"/>
                        <w:right w:val="none" w:sz="0" w:space="0" w:color="auto"/>
                      </w:divBdr>
                      <w:divsChild>
                        <w:div w:id="642927076">
                          <w:marLeft w:val="0"/>
                          <w:marRight w:val="0"/>
                          <w:marTop w:val="0"/>
                          <w:marBottom w:val="0"/>
                          <w:divBdr>
                            <w:top w:val="none" w:sz="0" w:space="0" w:color="auto"/>
                            <w:left w:val="none" w:sz="0" w:space="0" w:color="auto"/>
                            <w:bottom w:val="none" w:sz="0" w:space="0" w:color="auto"/>
                            <w:right w:val="none" w:sz="0" w:space="0" w:color="auto"/>
                          </w:divBdr>
                          <w:divsChild>
                            <w:div w:id="1326544205">
                              <w:marLeft w:val="0"/>
                              <w:marRight w:val="0"/>
                              <w:marTop w:val="0"/>
                              <w:marBottom w:val="0"/>
                              <w:divBdr>
                                <w:top w:val="none" w:sz="0" w:space="0" w:color="auto"/>
                                <w:left w:val="none" w:sz="0" w:space="0" w:color="auto"/>
                                <w:bottom w:val="none" w:sz="0" w:space="0" w:color="auto"/>
                                <w:right w:val="none" w:sz="0" w:space="0" w:color="auto"/>
                              </w:divBdr>
                              <w:divsChild>
                                <w:div w:id="495457420">
                                  <w:marLeft w:val="0"/>
                                  <w:marRight w:val="0"/>
                                  <w:marTop w:val="0"/>
                                  <w:marBottom w:val="0"/>
                                  <w:divBdr>
                                    <w:top w:val="none" w:sz="0" w:space="0" w:color="auto"/>
                                    <w:left w:val="none" w:sz="0" w:space="0" w:color="auto"/>
                                    <w:bottom w:val="single" w:sz="6" w:space="0" w:color="E5E9C2"/>
                                    <w:right w:val="none" w:sz="0" w:space="0" w:color="auto"/>
                                  </w:divBdr>
                                  <w:divsChild>
                                    <w:div w:id="1337732163">
                                      <w:marLeft w:val="0"/>
                                      <w:marRight w:val="0"/>
                                      <w:marTop w:val="0"/>
                                      <w:marBottom w:val="0"/>
                                      <w:divBdr>
                                        <w:top w:val="none" w:sz="0" w:space="0" w:color="auto"/>
                                        <w:left w:val="none" w:sz="0" w:space="0" w:color="auto"/>
                                        <w:bottom w:val="none" w:sz="0" w:space="0" w:color="auto"/>
                                        <w:right w:val="none" w:sz="0" w:space="0" w:color="auto"/>
                                      </w:divBdr>
                                      <w:divsChild>
                                        <w:div w:id="106773477">
                                          <w:marLeft w:val="0"/>
                                          <w:marRight w:val="0"/>
                                          <w:marTop w:val="0"/>
                                          <w:marBottom w:val="0"/>
                                          <w:divBdr>
                                            <w:top w:val="none" w:sz="0" w:space="0" w:color="auto"/>
                                            <w:left w:val="none" w:sz="0" w:space="0" w:color="auto"/>
                                            <w:bottom w:val="none" w:sz="0" w:space="0" w:color="auto"/>
                                            <w:right w:val="none" w:sz="0" w:space="0" w:color="auto"/>
                                          </w:divBdr>
                                          <w:divsChild>
                                            <w:div w:id="1886600146">
                                              <w:marLeft w:val="0"/>
                                              <w:marRight w:val="0"/>
                                              <w:marTop w:val="0"/>
                                              <w:marBottom w:val="0"/>
                                              <w:divBdr>
                                                <w:top w:val="none" w:sz="0" w:space="0" w:color="auto"/>
                                                <w:left w:val="none" w:sz="0" w:space="0" w:color="auto"/>
                                                <w:bottom w:val="none" w:sz="0" w:space="0" w:color="auto"/>
                                                <w:right w:val="none" w:sz="0" w:space="0" w:color="auto"/>
                                              </w:divBdr>
                                              <w:divsChild>
                                                <w:div w:id="11526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360863">
      <w:bodyDiv w:val="1"/>
      <w:marLeft w:val="75"/>
      <w:marRight w:val="75"/>
      <w:marTop w:val="75"/>
      <w:marBottom w:val="75"/>
      <w:divBdr>
        <w:top w:val="none" w:sz="0" w:space="0" w:color="auto"/>
        <w:left w:val="none" w:sz="0" w:space="0" w:color="auto"/>
        <w:bottom w:val="none" w:sz="0" w:space="0" w:color="auto"/>
        <w:right w:val="none" w:sz="0" w:space="0" w:color="auto"/>
      </w:divBdr>
      <w:divsChild>
        <w:div w:id="325742542">
          <w:marLeft w:val="0"/>
          <w:marRight w:val="0"/>
          <w:marTop w:val="450"/>
          <w:marBottom w:val="0"/>
          <w:divBdr>
            <w:top w:val="none" w:sz="0" w:space="0" w:color="auto"/>
            <w:left w:val="none" w:sz="0" w:space="0" w:color="auto"/>
            <w:bottom w:val="none" w:sz="0" w:space="0" w:color="auto"/>
            <w:right w:val="none" w:sz="0" w:space="0" w:color="auto"/>
          </w:divBdr>
          <w:divsChild>
            <w:div w:id="117993253">
              <w:marLeft w:val="0"/>
              <w:marRight w:val="0"/>
              <w:marTop w:val="0"/>
              <w:marBottom w:val="0"/>
              <w:divBdr>
                <w:top w:val="single" w:sz="6" w:space="0" w:color="7F7F7F"/>
                <w:left w:val="single" w:sz="6" w:space="0" w:color="7F7F7F"/>
                <w:bottom w:val="single" w:sz="6" w:space="0" w:color="7F7F7F"/>
                <w:right w:val="single" w:sz="6" w:space="0" w:color="7F7F7F"/>
              </w:divBdr>
              <w:divsChild>
                <w:div w:id="1446655460">
                  <w:marLeft w:val="0"/>
                  <w:marRight w:val="0"/>
                  <w:marTop w:val="0"/>
                  <w:marBottom w:val="0"/>
                  <w:divBdr>
                    <w:top w:val="none" w:sz="0" w:space="0" w:color="auto"/>
                    <w:left w:val="none" w:sz="0" w:space="0" w:color="DC2221"/>
                    <w:bottom w:val="none" w:sz="0" w:space="0" w:color="auto"/>
                    <w:right w:val="none" w:sz="0" w:space="0" w:color="FEF3DC"/>
                  </w:divBdr>
                  <w:divsChild>
                    <w:div w:id="243105606">
                      <w:marLeft w:val="0"/>
                      <w:marRight w:val="0"/>
                      <w:marTop w:val="0"/>
                      <w:marBottom w:val="0"/>
                      <w:divBdr>
                        <w:top w:val="none" w:sz="0" w:space="0" w:color="auto"/>
                        <w:left w:val="none" w:sz="0" w:space="0" w:color="auto"/>
                        <w:bottom w:val="none" w:sz="0" w:space="0" w:color="auto"/>
                        <w:right w:val="none" w:sz="0" w:space="0" w:color="auto"/>
                      </w:divBdr>
                      <w:divsChild>
                        <w:div w:id="1975019130">
                          <w:marLeft w:val="0"/>
                          <w:marRight w:val="0"/>
                          <w:marTop w:val="0"/>
                          <w:marBottom w:val="0"/>
                          <w:divBdr>
                            <w:top w:val="none" w:sz="0" w:space="0" w:color="auto"/>
                            <w:left w:val="none" w:sz="0" w:space="0" w:color="auto"/>
                            <w:bottom w:val="none" w:sz="0" w:space="0" w:color="auto"/>
                            <w:right w:val="none" w:sz="0" w:space="0" w:color="auto"/>
                          </w:divBdr>
                          <w:divsChild>
                            <w:div w:id="783425855">
                              <w:marLeft w:val="0"/>
                              <w:marRight w:val="0"/>
                              <w:marTop w:val="0"/>
                              <w:marBottom w:val="0"/>
                              <w:divBdr>
                                <w:top w:val="none" w:sz="0" w:space="0" w:color="auto"/>
                                <w:left w:val="none" w:sz="0" w:space="0" w:color="auto"/>
                                <w:bottom w:val="none" w:sz="0" w:space="0" w:color="auto"/>
                                <w:right w:val="none" w:sz="0" w:space="0" w:color="auto"/>
                              </w:divBdr>
                              <w:divsChild>
                                <w:div w:id="515314644">
                                  <w:marLeft w:val="0"/>
                                  <w:marRight w:val="0"/>
                                  <w:marTop w:val="0"/>
                                  <w:marBottom w:val="0"/>
                                  <w:divBdr>
                                    <w:top w:val="none" w:sz="0" w:space="0" w:color="auto"/>
                                    <w:left w:val="none" w:sz="0" w:space="0" w:color="auto"/>
                                    <w:bottom w:val="single" w:sz="6" w:space="0" w:color="E5E9C2"/>
                                    <w:right w:val="none" w:sz="0" w:space="0" w:color="auto"/>
                                  </w:divBdr>
                                  <w:divsChild>
                                    <w:div w:id="1316378567">
                                      <w:marLeft w:val="0"/>
                                      <w:marRight w:val="0"/>
                                      <w:marTop w:val="0"/>
                                      <w:marBottom w:val="0"/>
                                      <w:divBdr>
                                        <w:top w:val="none" w:sz="0" w:space="0" w:color="auto"/>
                                        <w:left w:val="none" w:sz="0" w:space="0" w:color="auto"/>
                                        <w:bottom w:val="none" w:sz="0" w:space="0" w:color="auto"/>
                                        <w:right w:val="none" w:sz="0" w:space="0" w:color="auto"/>
                                      </w:divBdr>
                                      <w:divsChild>
                                        <w:div w:id="1279221495">
                                          <w:marLeft w:val="0"/>
                                          <w:marRight w:val="0"/>
                                          <w:marTop w:val="0"/>
                                          <w:marBottom w:val="0"/>
                                          <w:divBdr>
                                            <w:top w:val="none" w:sz="0" w:space="0" w:color="auto"/>
                                            <w:left w:val="none" w:sz="0" w:space="0" w:color="auto"/>
                                            <w:bottom w:val="none" w:sz="0" w:space="0" w:color="auto"/>
                                            <w:right w:val="none" w:sz="0" w:space="0" w:color="auto"/>
                                          </w:divBdr>
                                          <w:divsChild>
                                            <w:div w:id="751971153">
                                              <w:marLeft w:val="0"/>
                                              <w:marRight w:val="0"/>
                                              <w:marTop w:val="0"/>
                                              <w:marBottom w:val="0"/>
                                              <w:divBdr>
                                                <w:top w:val="none" w:sz="0" w:space="0" w:color="auto"/>
                                                <w:left w:val="none" w:sz="0" w:space="0" w:color="auto"/>
                                                <w:bottom w:val="none" w:sz="0" w:space="0" w:color="auto"/>
                                                <w:right w:val="none" w:sz="0" w:space="0" w:color="auto"/>
                                              </w:divBdr>
                                              <w:divsChild>
                                                <w:div w:id="13132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140045">
      <w:bodyDiv w:val="1"/>
      <w:marLeft w:val="0"/>
      <w:marRight w:val="0"/>
      <w:marTop w:val="0"/>
      <w:marBottom w:val="0"/>
      <w:divBdr>
        <w:top w:val="none" w:sz="0" w:space="0" w:color="auto"/>
        <w:left w:val="none" w:sz="0" w:space="0" w:color="auto"/>
        <w:bottom w:val="none" w:sz="0" w:space="0" w:color="auto"/>
        <w:right w:val="none" w:sz="0" w:space="0" w:color="auto"/>
      </w:divBdr>
    </w:div>
    <w:div w:id="1811047644">
      <w:bodyDiv w:val="1"/>
      <w:marLeft w:val="0"/>
      <w:marRight w:val="0"/>
      <w:marTop w:val="0"/>
      <w:marBottom w:val="0"/>
      <w:divBdr>
        <w:top w:val="none" w:sz="0" w:space="0" w:color="auto"/>
        <w:left w:val="none" w:sz="0" w:space="0" w:color="auto"/>
        <w:bottom w:val="none" w:sz="0" w:space="0" w:color="auto"/>
        <w:right w:val="none" w:sz="0" w:space="0" w:color="auto"/>
      </w:divBdr>
      <w:divsChild>
        <w:div w:id="933441308">
          <w:marLeft w:val="0"/>
          <w:marRight w:val="0"/>
          <w:marTop w:val="450"/>
          <w:marBottom w:val="0"/>
          <w:divBdr>
            <w:top w:val="none" w:sz="0" w:space="0" w:color="auto"/>
            <w:left w:val="none" w:sz="0" w:space="0" w:color="auto"/>
            <w:bottom w:val="none" w:sz="0" w:space="0" w:color="auto"/>
            <w:right w:val="none" w:sz="0" w:space="0" w:color="auto"/>
          </w:divBdr>
          <w:divsChild>
            <w:div w:id="1772125364">
              <w:marLeft w:val="0"/>
              <w:marRight w:val="0"/>
              <w:marTop w:val="0"/>
              <w:marBottom w:val="0"/>
              <w:divBdr>
                <w:top w:val="single" w:sz="6" w:space="0" w:color="7F7F7F"/>
                <w:left w:val="single" w:sz="6" w:space="0" w:color="7F7F7F"/>
                <w:bottom w:val="single" w:sz="6" w:space="0" w:color="7F7F7F"/>
                <w:right w:val="single" w:sz="6" w:space="0" w:color="7F7F7F"/>
              </w:divBdr>
              <w:divsChild>
                <w:div w:id="1933277882">
                  <w:marLeft w:val="0"/>
                  <w:marRight w:val="0"/>
                  <w:marTop w:val="0"/>
                  <w:marBottom w:val="0"/>
                  <w:divBdr>
                    <w:top w:val="none" w:sz="0" w:space="0" w:color="auto"/>
                    <w:left w:val="none" w:sz="0" w:space="0" w:color="DC2221"/>
                    <w:bottom w:val="none" w:sz="0" w:space="0" w:color="auto"/>
                    <w:right w:val="none" w:sz="0" w:space="0" w:color="FEF3DC"/>
                  </w:divBdr>
                  <w:divsChild>
                    <w:div w:id="609094937">
                      <w:marLeft w:val="0"/>
                      <w:marRight w:val="0"/>
                      <w:marTop w:val="0"/>
                      <w:marBottom w:val="0"/>
                      <w:divBdr>
                        <w:top w:val="none" w:sz="0" w:space="0" w:color="auto"/>
                        <w:left w:val="none" w:sz="0" w:space="0" w:color="auto"/>
                        <w:bottom w:val="none" w:sz="0" w:space="0" w:color="auto"/>
                        <w:right w:val="none" w:sz="0" w:space="0" w:color="auto"/>
                      </w:divBdr>
                      <w:divsChild>
                        <w:div w:id="2046783690">
                          <w:marLeft w:val="0"/>
                          <w:marRight w:val="0"/>
                          <w:marTop w:val="0"/>
                          <w:marBottom w:val="0"/>
                          <w:divBdr>
                            <w:top w:val="none" w:sz="0" w:space="0" w:color="auto"/>
                            <w:left w:val="none" w:sz="0" w:space="0" w:color="auto"/>
                            <w:bottom w:val="none" w:sz="0" w:space="0" w:color="auto"/>
                            <w:right w:val="none" w:sz="0" w:space="0" w:color="auto"/>
                          </w:divBdr>
                          <w:divsChild>
                            <w:div w:id="359933247">
                              <w:marLeft w:val="0"/>
                              <w:marRight w:val="0"/>
                              <w:marTop w:val="0"/>
                              <w:marBottom w:val="0"/>
                              <w:divBdr>
                                <w:top w:val="none" w:sz="0" w:space="0" w:color="auto"/>
                                <w:left w:val="none" w:sz="0" w:space="0" w:color="auto"/>
                                <w:bottom w:val="none" w:sz="0" w:space="0" w:color="auto"/>
                                <w:right w:val="none" w:sz="0" w:space="0" w:color="auto"/>
                              </w:divBdr>
                              <w:divsChild>
                                <w:div w:id="1192693915">
                                  <w:marLeft w:val="0"/>
                                  <w:marRight w:val="0"/>
                                  <w:marTop w:val="0"/>
                                  <w:marBottom w:val="0"/>
                                  <w:divBdr>
                                    <w:top w:val="none" w:sz="0" w:space="0" w:color="auto"/>
                                    <w:left w:val="none" w:sz="0" w:space="0" w:color="auto"/>
                                    <w:bottom w:val="none" w:sz="0" w:space="0" w:color="auto"/>
                                    <w:right w:val="none" w:sz="0" w:space="0" w:color="auto"/>
                                  </w:divBdr>
                                  <w:divsChild>
                                    <w:div w:id="5050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267075">
      <w:bodyDiv w:val="1"/>
      <w:marLeft w:val="75"/>
      <w:marRight w:val="75"/>
      <w:marTop w:val="75"/>
      <w:marBottom w:val="75"/>
      <w:divBdr>
        <w:top w:val="none" w:sz="0" w:space="0" w:color="auto"/>
        <w:left w:val="none" w:sz="0" w:space="0" w:color="auto"/>
        <w:bottom w:val="none" w:sz="0" w:space="0" w:color="auto"/>
        <w:right w:val="none" w:sz="0" w:space="0" w:color="auto"/>
      </w:divBdr>
      <w:divsChild>
        <w:div w:id="1332172462">
          <w:marLeft w:val="0"/>
          <w:marRight w:val="0"/>
          <w:marTop w:val="450"/>
          <w:marBottom w:val="0"/>
          <w:divBdr>
            <w:top w:val="none" w:sz="0" w:space="0" w:color="auto"/>
            <w:left w:val="none" w:sz="0" w:space="0" w:color="auto"/>
            <w:bottom w:val="none" w:sz="0" w:space="0" w:color="auto"/>
            <w:right w:val="none" w:sz="0" w:space="0" w:color="auto"/>
          </w:divBdr>
          <w:divsChild>
            <w:div w:id="1012683343">
              <w:marLeft w:val="0"/>
              <w:marRight w:val="0"/>
              <w:marTop w:val="0"/>
              <w:marBottom w:val="0"/>
              <w:divBdr>
                <w:top w:val="single" w:sz="6" w:space="0" w:color="7F7F7F"/>
                <w:left w:val="single" w:sz="6" w:space="0" w:color="7F7F7F"/>
                <w:bottom w:val="single" w:sz="6" w:space="0" w:color="7F7F7F"/>
                <w:right w:val="single" w:sz="6" w:space="0" w:color="7F7F7F"/>
              </w:divBdr>
              <w:divsChild>
                <w:div w:id="825049064">
                  <w:marLeft w:val="0"/>
                  <w:marRight w:val="0"/>
                  <w:marTop w:val="0"/>
                  <w:marBottom w:val="0"/>
                  <w:divBdr>
                    <w:top w:val="none" w:sz="0" w:space="0" w:color="auto"/>
                    <w:left w:val="none" w:sz="0" w:space="0" w:color="DC2221"/>
                    <w:bottom w:val="none" w:sz="0" w:space="0" w:color="auto"/>
                    <w:right w:val="none" w:sz="0" w:space="0" w:color="FEF3DC"/>
                  </w:divBdr>
                  <w:divsChild>
                    <w:div w:id="465123563">
                      <w:marLeft w:val="0"/>
                      <w:marRight w:val="0"/>
                      <w:marTop w:val="0"/>
                      <w:marBottom w:val="0"/>
                      <w:divBdr>
                        <w:top w:val="none" w:sz="0" w:space="0" w:color="auto"/>
                        <w:left w:val="none" w:sz="0" w:space="0" w:color="auto"/>
                        <w:bottom w:val="none" w:sz="0" w:space="0" w:color="auto"/>
                        <w:right w:val="none" w:sz="0" w:space="0" w:color="auto"/>
                      </w:divBdr>
                      <w:divsChild>
                        <w:div w:id="736976463">
                          <w:marLeft w:val="0"/>
                          <w:marRight w:val="0"/>
                          <w:marTop w:val="0"/>
                          <w:marBottom w:val="0"/>
                          <w:divBdr>
                            <w:top w:val="none" w:sz="0" w:space="0" w:color="auto"/>
                            <w:left w:val="none" w:sz="0" w:space="0" w:color="auto"/>
                            <w:bottom w:val="none" w:sz="0" w:space="0" w:color="auto"/>
                            <w:right w:val="none" w:sz="0" w:space="0" w:color="auto"/>
                          </w:divBdr>
                          <w:divsChild>
                            <w:div w:id="668483306">
                              <w:marLeft w:val="0"/>
                              <w:marRight w:val="0"/>
                              <w:marTop w:val="0"/>
                              <w:marBottom w:val="0"/>
                              <w:divBdr>
                                <w:top w:val="none" w:sz="0" w:space="0" w:color="auto"/>
                                <w:left w:val="none" w:sz="0" w:space="0" w:color="auto"/>
                                <w:bottom w:val="none" w:sz="0" w:space="0" w:color="auto"/>
                                <w:right w:val="none" w:sz="0" w:space="0" w:color="auto"/>
                              </w:divBdr>
                              <w:divsChild>
                                <w:div w:id="568460443">
                                  <w:marLeft w:val="0"/>
                                  <w:marRight w:val="0"/>
                                  <w:marTop w:val="0"/>
                                  <w:marBottom w:val="0"/>
                                  <w:divBdr>
                                    <w:top w:val="none" w:sz="0" w:space="0" w:color="auto"/>
                                    <w:left w:val="none" w:sz="0" w:space="0" w:color="auto"/>
                                    <w:bottom w:val="single" w:sz="6" w:space="0" w:color="E5E9C2"/>
                                    <w:right w:val="none" w:sz="0" w:space="0" w:color="auto"/>
                                  </w:divBdr>
                                  <w:divsChild>
                                    <w:div w:id="352997185">
                                      <w:marLeft w:val="0"/>
                                      <w:marRight w:val="0"/>
                                      <w:marTop w:val="0"/>
                                      <w:marBottom w:val="0"/>
                                      <w:divBdr>
                                        <w:top w:val="none" w:sz="0" w:space="0" w:color="auto"/>
                                        <w:left w:val="none" w:sz="0" w:space="0" w:color="auto"/>
                                        <w:bottom w:val="none" w:sz="0" w:space="0" w:color="auto"/>
                                        <w:right w:val="none" w:sz="0" w:space="0" w:color="auto"/>
                                      </w:divBdr>
                                      <w:divsChild>
                                        <w:div w:id="1632249068">
                                          <w:marLeft w:val="0"/>
                                          <w:marRight w:val="0"/>
                                          <w:marTop w:val="0"/>
                                          <w:marBottom w:val="0"/>
                                          <w:divBdr>
                                            <w:top w:val="none" w:sz="0" w:space="0" w:color="auto"/>
                                            <w:left w:val="none" w:sz="0" w:space="0" w:color="auto"/>
                                            <w:bottom w:val="none" w:sz="0" w:space="0" w:color="auto"/>
                                            <w:right w:val="none" w:sz="0" w:space="0" w:color="auto"/>
                                          </w:divBdr>
                                          <w:divsChild>
                                            <w:div w:id="532352600">
                                              <w:marLeft w:val="0"/>
                                              <w:marRight w:val="0"/>
                                              <w:marTop w:val="0"/>
                                              <w:marBottom w:val="0"/>
                                              <w:divBdr>
                                                <w:top w:val="none" w:sz="0" w:space="0" w:color="auto"/>
                                                <w:left w:val="none" w:sz="0" w:space="0" w:color="auto"/>
                                                <w:bottom w:val="none" w:sz="0" w:space="0" w:color="auto"/>
                                                <w:right w:val="none" w:sz="0" w:space="0" w:color="auto"/>
                                              </w:divBdr>
                                              <w:divsChild>
                                                <w:div w:id="3727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8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vdata.no/lov/2005-06-17-64/&#167;22" TargetMode="External"/><Relationship Id="rId5" Type="http://schemas.openxmlformats.org/officeDocument/2006/relationships/webSettings" Target="webSettings.xml"/><Relationship Id="rId10" Type="http://schemas.openxmlformats.org/officeDocument/2006/relationships/hyperlink" Target="mailto:Janne.Langnes@malselvskolen.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203E3-F538-4F8D-9D2F-F1D16F69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2564</Words>
  <Characters>15841</Characters>
  <Application>Microsoft Office Word</Application>
  <DocSecurity>4</DocSecurity>
  <Lines>132</Lines>
  <Paragraphs>36</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18369</CharactersWithSpaces>
  <SharedDoc>false</SharedDoc>
  <HLinks>
    <vt:vector size="90" baseType="variant">
      <vt:variant>
        <vt:i4>1966128</vt:i4>
      </vt:variant>
      <vt:variant>
        <vt:i4>86</vt:i4>
      </vt:variant>
      <vt:variant>
        <vt:i4>0</vt:i4>
      </vt:variant>
      <vt:variant>
        <vt:i4>5</vt:i4>
      </vt:variant>
      <vt:variant>
        <vt:lpwstr/>
      </vt:variant>
      <vt:variant>
        <vt:lpwstr>_Toc499556838</vt:lpwstr>
      </vt:variant>
      <vt:variant>
        <vt:i4>1966128</vt:i4>
      </vt:variant>
      <vt:variant>
        <vt:i4>80</vt:i4>
      </vt:variant>
      <vt:variant>
        <vt:i4>0</vt:i4>
      </vt:variant>
      <vt:variant>
        <vt:i4>5</vt:i4>
      </vt:variant>
      <vt:variant>
        <vt:lpwstr/>
      </vt:variant>
      <vt:variant>
        <vt:lpwstr>_Toc499556837</vt:lpwstr>
      </vt:variant>
      <vt:variant>
        <vt:i4>1966128</vt:i4>
      </vt:variant>
      <vt:variant>
        <vt:i4>74</vt:i4>
      </vt:variant>
      <vt:variant>
        <vt:i4>0</vt:i4>
      </vt:variant>
      <vt:variant>
        <vt:i4>5</vt:i4>
      </vt:variant>
      <vt:variant>
        <vt:lpwstr/>
      </vt:variant>
      <vt:variant>
        <vt:lpwstr>_Toc499556836</vt:lpwstr>
      </vt:variant>
      <vt:variant>
        <vt:i4>1966128</vt:i4>
      </vt:variant>
      <vt:variant>
        <vt:i4>68</vt:i4>
      </vt:variant>
      <vt:variant>
        <vt:i4>0</vt:i4>
      </vt:variant>
      <vt:variant>
        <vt:i4>5</vt:i4>
      </vt:variant>
      <vt:variant>
        <vt:lpwstr/>
      </vt:variant>
      <vt:variant>
        <vt:lpwstr>_Toc499556835</vt:lpwstr>
      </vt:variant>
      <vt:variant>
        <vt:i4>1966128</vt:i4>
      </vt:variant>
      <vt:variant>
        <vt:i4>62</vt:i4>
      </vt:variant>
      <vt:variant>
        <vt:i4>0</vt:i4>
      </vt:variant>
      <vt:variant>
        <vt:i4>5</vt:i4>
      </vt:variant>
      <vt:variant>
        <vt:lpwstr/>
      </vt:variant>
      <vt:variant>
        <vt:lpwstr>_Toc499556834</vt:lpwstr>
      </vt:variant>
      <vt:variant>
        <vt:i4>1966128</vt:i4>
      </vt:variant>
      <vt:variant>
        <vt:i4>56</vt:i4>
      </vt:variant>
      <vt:variant>
        <vt:i4>0</vt:i4>
      </vt:variant>
      <vt:variant>
        <vt:i4>5</vt:i4>
      </vt:variant>
      <vt:variant>
        <vt:lpwstr/>
      </vt:variant>
      <vt:variant>
        <vt:lpwstr>_Toc499556833</vt:lpwstr>
      </vt:variant>
      <vt:variant>
        <vt:i4>1966128</vt:i4>
      </vt:variant>
      <vt:variant>
        <vt:i4>50</vt:i4>
      </vt:variant>
      <vt:variant>
        <vt:i4>0</vt:i4>
      </vt:variant>
      <vt:variant>
        <vt:i4>5</vt:i4>
      </vt:variant>
      <vt:variant>
        <vt:lpwstr/>
      </vt:variant>
      <vt:variant>
        <vt:lpwstr>_Toc499556832</vt:lpwstr>
      </vt:variant>
      <vt:variant>
        <vt:i4>1966128</vt:i4>
      </vt:variant>
      <vt:variant>
        <vt:i4>44</vt:i4>
      </vt:variant>
      <vt:variant>
        <vt:i4>0</vt:i4>
      </vt:variant>
      <vt:variant>
        <vt:i4>5</vt:i4>
      </vt:variant>
      <vt:variant>
        <vt:lpwstr/>
      </vt:variant>
      <vt:variant>
        <vt:lpwstr>_Toc499556831</vt:lpwstr>
      </vt:variant>
      <vt:variant>
        <vt:i4>1966128</vt:i4>
      </vt:variant>
      <vt:variant>
        <vt:i4>38</vt:i4>
      </vt:variant>
      <vt:variant>
        <vt:i4>0</vt:i4>
      </vt:variant>
      <vt:variant>
        <vt:i4>5</vt:i4>
      </vt:variant>
      <vt:variant>
        <vt:lpwstr/>
      </vt:variant>
      <vt:variant>
        <vt:lpwstr>_Toc499556830</vt:lpwstr>
      </vt:variant>
      <vt:variant>
        <vt:i4>2031664</vt:i4>
      </vt:variant>
      <vt:variant>
        <vt:i4>32</vt:i4>
      </vt:variant>
      <vt:variant>
        <vt:i4>0</vt:i4>
      </vt:variant>
      <vt:variant>
        <vt:i4>5</vt:i4>
      </vt:variant>
      <vt:variant>
        <vt:lpwstr/>
      </vt:variant>
      <vt:variant>
        <vt:lpwstr>_Toc499556829</vt:lpwstr>
      </vt:variant>
      <vt:variant>
        <vt:i4>2031664</vt:i4>
      </vt:variant>
      <vt:variant>
        <vt:i4>26</vt:i4>
      </vt:variant>
      <vt:variant>
        <vt:i4>0</vt:i4>
      </vt:variant>
      <vt:variant>
        <vt:i4>5</vt:i4>
      </vt:variant>
      <vt:variant>
        <vt:lpwstr/>
      </vt:variant>
      <vt:variant>
        <vt:lpwstr>_Toc499556828</vt:lpwstr>
      </vt:variant>
      <vt:variant>
        <vt:i4>2031664</vt:i4>
      </vt:variant>
      <vt:variant>
        <vt:i4>20</vt:i4>
      </vt:variant>
      <vt:variant>
        <vt:i4>0</vt:i4>
      </vt:variant>
      <vt:variant>
        <vt:i4>5</vt:i4>
      </vt:variant>
      <vt:variant>
        <vt:lpwstr/>
      </vt:variant>
      <vt:variant>
        <vt:lpwstr>_Toc499556827</vt:lpwstr>
      </vt:variant>
      <vt:variant>
        <vt:i4>2031664</vt:i4>
      </vt:variant>
      <vt:variant>
        <vt:i4>14</vt:i4>
      </vt:variant>
      <vt:variant>
        <vt:i4>0</vt:i4>
      </vt:variant>
      <vt:variant>
        <vt:i4>5</vt:i4>
      </vt:variant>
      <vt:variant>
        <vt:lpwstr/>
      </vt:variant>
      <vt:variant>
        <vt:lpwstr>_Toc499556826</vt:lpwstr>
      </vt:variant>
      <vt:variant>
        <vt:i4>2031664</vt:i4>
      </vt:variant>
      <vt:variant>
        <vt:i4>8</vt:i4>
      </vt:variant>
      <vt:variant>
        <vt:i4>0</vt:i4>
      </vt:variant>
      <vt:variant>
        <vt:i4>5</vt:i4>
      </vt:variant>
      <vt:variant>
        <vt:lpwstr/>
      </vt:variant>
      <vt:variant>
        <vt:lpwstr>_Toc499556825</vt:lpwstr>
      </vt:variant>
      <vt:variant>
        <vt:i4>2031664</vt:i4>
      </vt:variant>
      <vt:variant>
        <vt:i4>2</vt:i4>
      </vt:variant>
      <vt:variant>
        <vt:i4>0</vt:i4>
      </vt:variant>
      <vt:variant>
        <vt:i4>5</vt:i4>
      </vt:variant>
      <vt:variant>
        <vt:lpwstr/>
      </vt:variant>
      <vt:variant>
        <vt:lpwstr>_Toc499556824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2019-10-23T10:15:00Z</dcterms:created>
  <dcterms:modified xsi:type="dcterms:W3CDTF">2019-10-23T10:15:00Z</dcterms:modified>
</cp:coreProperties>
</file>